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62C" w:rsidRPr="005A562C" w:rsidRDefault="005A562C" w:rsidP="005A562C">
      <w:pPr>
        <w:autoSpaceDE w:val="0"/>
        <w:autoSpaceDN w:val="0"/>
        <w:adjustRightInd w:val="0"/>
        <w:jc w:val="center"/>
        <w:rPr>
          <w:rFonts w:ascii="Bookman Old Style" w:eastAsia="Times New Roman" w:hAnsi="Bookman Old Style" w:cs="Helvetica"/>
          <w:b/>
          <w:sz w:val="20"/>
          <w:szCs w:val="20"/>
        </w:rPr>
      </w:pPr>
      <w:r w:rsidRPr="005A562C">
        <w:rPr>
          <w:rFonts w:ascii="Bookman Old Style" w:eastAsia="Times New Roman" w:hAnsi="Bookman Old Style" w:cs="Helvetica"/>
          <w:b/>
          <w:sz w:val="20"/>
          <w:szCs w:val="20"/>
        </w:rPr>
        <w:t>NOTE ESPLICATIVE</w:t>
      </w:r>
    </w:p>
    <w:p w:rsidR="005A562C" w:rsidRPr="005A562C" w:rsidRDefault="005A562C" w:rsidP="005A562C">
      <w:pPr>
        <w:autoSpaceDE w:val="0"/>
        <w:autoSpaceDN w:val="0"/>
        <w:adjustRightInd w:val="0"/>
        <w:jc w:val="center"/>
        <w:rPr>
          <w:rFonts w:ascii="Bookman Old Style" w:eastAsia="Times New Roman" w:hAnsi="Bookman Old Style" w:cs="Helvetica"/>
          <w:b/>
          <w:sz w:val="20"/>
          <w:szCs w:val="20"/>
        </w:rPr>
      </w:pPr>
    </w:p>
    <w:p w:rsidR="005A562C" w:rsidRPr="005A562C" w:rsidRDefault="005A562C" w:rsidP="005A562C">
      <w:pPr>
        <w:autoSpaceDE w:val="0"/>
        <w:autoSpaceDN w:val="0"/>
        <w:adjustRightInd w:val="0"/>
        <w:spacing w:after="120"/>
        <w:jc w:val="both"/>
        <w:rPr>
          <w:rFonts w:ascii="Bookman Old Style" w:eastAsia="Times New Roman" w:hAnsi="Bookman Old Style" w:cs="Helvetica"/>
          <w:sz w:val="20"/>
          <w:szCs w:val="20"/>
        </w:rPr>
      </w:pPr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1. Specificare: il procedimento </w:t>
      </w:r>
      <w:proofErr w:type="gramStart"/>
      <w:r w:rsidRPr="005A562C">
        <w:rPr>
          <w:rFonts w:ascii="Bookman Old Style" w:eastAsia="Times New Roman" w:hAnsi="Bookman Old Style" w:cs="Helvetica"/>
          <w:sz w:val="20"/>
          <w:szCs w:val="20"/>
        </w:rPr>
        <w:t>a cui</w:t>
      </w:r>
      <w:proofErr w:type="gramEnd"/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si riferisce l’istanza (</w:t>
      </w:r>
      <w:r w:rsidRPr="005A562C">
        <w:rPr>
          <w:rFonts w:ascii="Bookman Old Style" w:eastAsia="Times New Roman" w:hAnsi="Bookman Old Style" w:cs="Helvetica-Bold"/>
          <w:b/>
          <w:bCs/>
          <w:sz w:val="20"/>
          <w:szCs w:val="20"/>
        </w:rPr>
        <w:t>se già pendente</w:t>
      </w:r>
      <w:r w:rsidRPr="005A562C">
        <w:rPr>
          <w:rFonts w:ascii="Bookman Old Style" w:eastAsia="Times New Roman" w:hAnsi="Bookman Old Style" w:cs="Helvetica"/>
          <w:sz w:val="20"/>
          <w:szCs w:val="20"/>
        </w:rPr>
        <w:t>) e le enunciazioni in fatto ed in diritto utili a valutare la non manifesta infondatezza della pretesa che si intende far valere, con la specifica indicazione delle prove di cui si intende chiedere l’ammissione.</w:t>
      </w:r>
    </w:p>
    <w:p w:rsidR="005A562C" w:rsidRPr="005A562C" w:rsidRDefault="005A562C" w:rsidP="005A562C">
      <w:pPr>
        <w:autoSpaceDE w:val="0"/>
        <w:autoSpaceDN w:val="0"/>
        <w:adjustRightInd w:val="0"/>
        <w:spacing w:after="120"/>
        <w:jc w:val="both"/>
        <w:rPr>
          <w:rFonts w:ascii="Bookman Old Style" w:eastAsia="Times New Roman" w:hAnsi="Bookman Old Style" w:cs="Helvetica"/>
          <w:sz w:val="20"/>
          <w:szCs w:val="20"/>
        </w:rPr>
      </w:pPr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2. Dichiarare il </w:t>
      </w:r>
      <w:r w:rsidRPr="005A562C">
        <w:rPr>
          <w:rFonts w:ascii="Bookman Old Style" w:eastAsia="Times New Roman" w:hAnsi="Bookman Old Style" w:cs="Helvetica"/>
          <w:b/>
          <w:sz w:val="20"/>
          <w:szCs w:val="20"/>
        </w:rPr>
        <w:t>reddito imponibile</w:t>
      </w:r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ai fini dell’Imposta personale sul reddito risultante dall’ultima dichiarazione. Ai fini dell’ammissibilità della domanda il reddito non deve superare euro</w:t>
      </w:r>
      <w:r w:rsidRPr="005A562C">
        <w:rPr>
          <w:rFonts w:ascii="Bookman Old Style" w:eastAsia="Times New Roman" w:hAnsi="Bookman Old Style" w:cs="Logofont-Euro"/>
          <w:sz w:val="20"/>
          <w:szCs w:val="20"/>
        </w:rPr>
        <w:t xml:space="preserve"> </w:t>
      </w:r>
      <w:r w:rsidRPr="005A562C">
        <w:rPr>
          <w:rFonts w:ascii="Bookman Old Style" w:eastAsia="Times New Roman" w:hAnsi="Bookman Old Style" w:cs="Helvetica-Bold"/>
          <w:b/>
          <w:bCs/>
          <w:sz w:val="20"/>
          <w:szCs w:val="20"/>
        </w:rPr>
        <w:t>11</w:t>
      </w:r>
      <w:r w:rsidRPr="005A562C">
        <w:rPr>
          <w:rFonts w:ascii="Bookman Old Style" w:eastAsia="Times New Roman" w:hAnsi="Bookman Old Style" w:cs="Helvetica"/>
          <w:b/>
          <w:bCs/>
          <w:sz w:val="20"/>
          <w:szCs w:val="20"/>
        </w:rPr>
        <w:t xml:space="preserve">.493,82 (D.M. 16/01/2018). </w:t>
      </w:r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Si deve tenere conto anche dei redditi che per legge sono esenti dall’IRPEF o che sono soggetti a ritenuta alla fonte a titolo d’imposta, </w:t>
      </w:r>
      <w:proofErr w:type="gramStart"/>
      <w:r w:rsidRPr="005A562C">
        <w:rPr>
          <w:rFonts w:ascii="Bookman Old Style" w:eastAsia="Times New Roman" w:hAnsi="Bookman Old Style" w:cs="Helvetica"/>
          <w:sz w:val="20"/>
          <w:szCs w:val="20"/>
        </w:rPr>
        <w:t>ovvero</w:t>
      </w:r>
      <w:proofErr w:type="gramEnd"/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ad imposta sostitutiva. Per i redditi prodotti all’estero, il </w:t>
      </w:r>
      <w:r w:rsidRPr="005A562C">
        <w:rPr>
          <w:rFonts w:ascii="Bookman Old Style" w:eastAsia="Times New Roman" w:hAnsi="Bookman Old Style" w:cs="Helvetica"/>
          <w:b/>
          <w:sz w:val="20"/>
          <w:szCs w:val="20"/>
        </w:rPr>
        <w:t xml:space="preserve">cittadino di Stati </w:t>
      </w:r>
      <w:r w:rsidRPr="005A562C">
        <w:rPr>
          <w:rFonts w:ascii="Bookman Old Style" w:eastAsia="Times New Roman" w:hAnsi="Bookman Old Style" w:cs="Helvetica-Bold"/>
          <w:b/>
          <w:bCs/>
          <w:sz w:val="20"/>
          <w:szCs w:val="20"/>
        </w:rPr>
        <w:t xml:space="preserve">non </w:t>
      </w:r>
      <w:r w:rsidRPr="005A562C">
        <w:rPr>
          <w:rFonts w:ascii="Bookman Old Style" w:eastAsia="Times New Roman" w:hAnsi="Bookman Old Style" w:cs="Helvetica"/>
          <w:b/>
          <w:sz w:val="20"/>
          <w:szCs w:val="20"/>
        </w:rPr>
        <w:t>appartenenti all’Unione europea</w:t>
      </w:r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correda l’</w:t>
      </w:r>
      <w:proofErr w:type="gramStart"/>
      <w:r w:rsidRPr="005A562C">
        <w:rPr>
          <w:rFonts w:ascii="Bookman Old Style" w:eastAsia="Times New Roman" w:hAnsi="Bookman Old Style" w:cs="Helvetica"/>
          <w:sz w:val="20"/>
          <w:szCs w:val="20"/>
        </w:rPr>
        <w:t>istanza</w:t>
      </w:r>
      <w:proofErr w:type="gramEnd"/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con una certificazione dell’autorità consolare competente, che attesta la veridicità di quanto in essa indicato.</w:t>
      </w:r>
    </w:p>
    <w:p w:rsidR="005A562C" w:rsidRPr="005A562C" w:rsidRDefault="005A562C" w:rsidP="005A562C">
      <w:pPr>
        <w:autoSpaceDE w:val="0"/>
        <w:autoSpaceDN w:val="0"/>
        <w:adjustRightInd w:val="0"/>
        <w:spacing w:after="120"/>
        <w:jc w:val="both"/>
        <w:rPr>
          <w:rFonts w:ascii="Bookman Old Style" w:eastAsia="Times New Roman" w:hAnsi="Bookman Old Style" w:cs="Helvetica"/>
          <w:sz w:val="20"/>
          <w:szCs w:val="20"/>
        </w:rPr>
      </w:pPr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3. Indicare i </w:t>
      </w:r>
      <w:proofErr w:type="gramStart"/>
      <w:r w:rsidRPr="005A562C">
        <w:rPr>
          <w:rFonts w:ascii="Bookman Old Style" w:eastAsia="Times New Roman" w:hAnsi="Bookman Old Style" w:cs="Helvetica"/>
          <w:b/>
          <w:sz w:val="20"/>
          <w:szCs w:val="20"/>
        </w:rPr>
        <w:t>componenti</w:t>
      </w:r>
      <w:proofErr w:type="gramEnd"/>
      <w:r w:rsidRPr="005A562C">
        <w:rPr>
          <w:rFonts w:ascii="Bookman Old Style" w:eastAsia="Times New Roman" w:hAnsi="Bookman Old Style" w:cs="Helvetica"/>
          <w:b/>
          <w:sz w:val="20"/>
          <w:szCs w:val="20"/>
        </w:rPr>
        <w:t xml:space="preserve"> risultanti da stato di famiglia</w:t>
      </w:r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richiedibile presso l’Ufficio Anagrafe del Comune. Il reddito è determinato per ciascun familiare secondo le </w:t>
      </w:r>
      <w:proofErr w:type="gramStart"/>
      <w:r w:rsidRPr="005A562C">
        <w:rPr>
          <w:rFonts w:ascii="Bookman Old Style" w:eastAsia="Times New Roman" w:hAnsi="Bookman Old Style" w:cs="Helvetica"/>
          <w:sz w:val="20"/>
          <w:szCs w:val="20"/>
        </w:rPr>
        <w:t>modalità</w:t>
      </w:r>
      <w:proofErr w:type="gramEnd"/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descritte alla nota 2. Specificare, altresì, quale vincolo di parentela o affinità lega il richiedente al familiare convivente.</w:t>
      </w:r>
    </w:p>
    <w:p w:rsidR="005A562C" w:rsidRPr="005A562C" w:rsidRDefault="005A562C" w:rsidP="005A562C">
      <w:pPr>
        <w:autoSpaceDE w:val="0"/>
        <w:autoSpaceDN w:val="0"/>
        <w:adjustRightInd w:val="0"/>
        <w:spacing w:after="120"/>
        <w:jc w:val="both"/>
        <w:rPr>
          <w:rFonts w:ascii="Bookman Old Style" w:eastAsia="Times New Roman" w:hAnsi="Bookman Old Style" w:cs="Helvetica"/>
          <w:sz w:val="20"/>
          <w:szCs w:val="20"/>
        </w:rPr>
      </w:pPr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4. Il </w:t>
      </w:r>
      <w:r w:rsidRPr="005A562C">
        <w:rPr>
          <w:rFonts w:ascii="Bookman Old Style" w:eastAsia="Times New Roman" w:hAnsi="Bookman Old Style" w:cs="Helvetica"/>
          <w:b/>
          <w:sz w:val="20"/>
          <w:szCs w:val="20"/>
        </w:rPr>
        <w:t>reddito complessivo</w:t>
      </w:r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è costituito dal </w:t>
      </w:r>
      <w:proofErr w:type="gramStart"/>
      <w:r w:rsidRPr="005A562C">
        <w:rPr>
          <w:rFonts w:ascii="Bookman Old Style" w:eastAsia="Times New Roman" w:hAnsi="Bookman Old Style" w:cs="Helvetica"/>
          <w:sz w:val="20"/>
          <w:szCs w:val="20"/>
        </w:rPr>
        <w:t>reddito</w:t>
      </w:r>
      <w:proofErr w:type="gramEnd"/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del dichiarante nel caso in cui lo stesso non </w:t>
      </w:r>
      <w:proofErr w:type="gramStart"/>
      <w:r w:rsidRPr="005A562C">
        <w:rPr>
          <w:rFonts w:ascii="Bookman Old Style" w:eastAsia="Times New Roman" w:hAnsi="Bookman Old Style" w:cs="Helvetica"/>
          <w:sz w:val="20"/>
          <w:szCs w:val="20"/>
        </w:rPr>
        <w:t>conviva</w:t>
      </w:r>
      <w:proofErr w:type="gramEnd"/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con alcun familiare. In caso di convivenza, invece, è dato dalla somma dei redditi conseguiti da ogni </w:t>
      </w:r>
      <w:proofErr w:type="gramStart"/>
      <w:r w:rsidRPr="005A562C">
        <w:rPr>
          <w:rFonts w:ascii="Bookman Old Style" w:eastAsia="Times New Roman" w:hAnsi="Bookman Old Style" w:cs="Helvetica"/>
          <w:sz w:val="20"/>
          <w:szCs w:val="20"/>
        </w:rPr>
        <w:t>componente</w:t>
      </w:r>
      <w:proofErr w:type="gramEnd"/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della famiglia, compreso il richiedente. Si tiene conto del solo reddito di quest’ultimo quando oggetto della causa </w:t>
      </w:r>
      <w:proofErr w:type="gramStart"/>
      <w:r w:rsidRPr="005A562C">
        <w:rPr>
          <w:rFonts w:ascii="Bookman Old Style" w:eastAsia="Times New Roman" w:hAnsi="Bookman Old Style" w:cs="Helvetica"/>
          <w:sz w:val="20"/>
          <w:szCs w:val="20"/>
        </w:rPr>
        <w:t>risultano essere</w:t>
      </w:r>
      <w:proofErr w:type="gramEnd"/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diritti della personalità, ovvero nei processi nei quali gli interessi del richiedente sono in conflitto con quelli degli altri componenti il nucleo familiare con lui conviventi.</w:t>
      </w:r>
    </w:p>
    <w:p w:rsidR="005A562C" w:rsidRPr="005A562C" w:rsidRDefault="005A562C" w:rsidP="005A562C">
      <w:pPr>
        <w:autoSpaceDE w:val="0"/>
        <w:autoSpaceDN w:val="0"/>
        <w:adjustRightInd w:val="0"/>
        <w:spacing w:after="120"/>
        <w:jc w:val="both"/>
        <w:rPr>
          <w:rFonts w:ascii="Bookman Old Style" w:eastAsia="Times New Roman" w:hAnsi="Bookman Old Style" w:cs="Helvetica"/>
          <w:sz w:val="20"/>
          <w:szCs w:val="20"/>
        </w:rPr>
      </w:pPr>
      <w:r w:rsidRPr="005A562C">
        <w:rPr>
          <w:rFonts w:ascii="Bookman Old Style" w:eastAsia="Times New Roman" w:hAnsi="Bookman Old Style" w:cs="Helvetica"/>
          <w:sz w:val="20"/>
          <w:szCs w:val="20"/>
        </w:rPr>
        <w:t>5. L’</w:t>
      </w:r>
      <w:proofErr w:type="gramStart"/>
      <w:r w:rsidRPr="005A562C">
        <w:rPr>
          <w:rFonts w:ascii="Bookman Old Style" w:eastAsia="Times New Roman" w:hAnsi="Bookman Old Style" w:cs="Helvetica"/>
          <w:sz w:val="20"/>
          <w:szCs w:val="20"/>
        </w:rPr>
        <w:t>istanza</w:t>
      </w:r>
      <w:proofErr w:type="gramEnd"/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deve essere </w:t>
      </w:r>
      <w:r w:rsidRPr="005A562C">
        <w:rPr>
          <w:rFonts w:ascii="Bookman Old Style" w:eastAsia="Times New Roman" w:hAnsi="Bookman Old Style" w:cs="Helvetica"/>
          <w:b/>
          <w:sz w:val="20"/>
          <w:szCs w:val="20"/>
        </w:rPr>
        <w:t>sottoscritta dall’interessato</w:t>
      </w:r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a pena di inammissibilità. La sottoscrizione è autenticata dal difensore, </w:t>
      </w:r>
      <w:proofErr w:type="gramStart"/>
      <w:r w:rsidRPr="005A562C">
        <w:rPr>
          <w:rFonts w:ascii="Bookman Old Style" w:eastAsia="Times New Roman" w:hAnsi="Bookman Old Style" w:cs="Helvetica"/>
          <w:sz w:val="20"/>
          <w:szCs w:val="20"/>
        </w:rPr>
        <w:t>ovvero</w:t>
      </w:r>
      <w:proofErr w:type="gramEnd"/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se già apposta in precedenza deve essere accompagnata dalla fotocopia del documento d’identità del richiedente (art. 38, comma </w:t>
      </w:r>
      <w:proofErr w:type="gramStart"/>
      <w:r w:rsidRPr="005A562C">
        <w:rPr>
          <w:rFonts w:ascii="Bookman Old Style" w:eastAsia="Times New Roman" w:hAnsi="Bookman Old Style" w:cs="Helvetica"/>
          <w:sz w:val="20"/>
          <w:szCs w:val="20"/>
        </w:rPr>
        <w:t>3</w:t>
      </w:r>
      <w:proofErr w:type="gramEnd"/>
      <w:r w:rsidRPr="005A562C">
        <w:rPr>
          <w:rFonts w:ascii="Bookman Old Style" w:eastAsia="Times New Roman" w:hAnsi="Bookman Old Style" w:cs="Helvetica"/>
          <w:sz w:val="20"/>
          <w:szCs w:val="20"/>
        </w:rPr>
        <w:t>, DPR 28 dicembre 2000, n. 445).</w:t>
      </w:r>
    </w:p>
    <w:p w:rsidR="005A562C" w:rsidRPr="005A562C" w:rsidRDefault="005A562C" w:rsidP="005A562C">
      <w:pPr>
        <w:autoSpaceDE w:val="0"/>
        <w:autoSpaceDN w:val="0"/>
        <w:adjustRightInd w:val="0"/>
        <w:spacing w:after="120"/>
        <w:jc w:val="both"/>
        <w:rPr>
          <w:rFonts w:ascii="Bookman Old Style" w:eastAsia="Times New Roman" w:hAnsi="Bookman Old Style" w:cs="Helvetica"/>
          <w:sz w:val="20"/>
          <w:szCs w:val="20"/>
        </w:rPr>
      </w:pPr>
    </w:p>
    <w:p w:rsidR="005A562C" w:rsidRPr="005A562C" w:rsidRDefault="005A562C" w:rsidP="005A562C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Helvetica"/>
          <w:b/>
          <w:sz w:val="20"/>
          <w:szCs w:val="20"/>
        </w:rPr>
      </w:pPr>
    </w:p>
    <w:p w:rsidR="005A562C" w:rsidRPr="005A562C" w:rsidRDefault="005A562C" w:rsidP="005A562C">
      <w:pPr>
        <w:autoSpaceDE w:val="0"/>
        <w:autoSpaceDN w:val="0"/>
        <w:adjustRightInd w:val="0"/>
        <w:jc w:val="center"/>
        <w:rPr>
          <w:rFonts w:ascii="Bookman Old Style" w:eastAsia="Times New Roman" w:hAnsi="Bookman Old Style" w:cs="Helvetica"/>
          <w:b/>
          <w:sz w:val="20"/>
          <w:szCs w:val="20"/>
        </w:rPr>
      </w:pPr>
      <w:r w:rsidRPr="005A562C">
        <w:rPr>
          <w:rFonts w:ascii="Bookman Old Style" w:eastAsia="Times New Roman" w:hAnsi="Bookman Old Style" w:cs="Helvetica"/>
          <w:b/>
          <w:sz w:val="20"/>
          <w:szCs w:val="20"/>
        </w:rPr>
        <w:t>AVVERTENZE</w:t>
      </w:r>
    </w:p>
    <w:p w:rsidR="005A562C" w:rsidRPr="005A562C" w:rsidRDefault="005A562C" w:rsidP="005A562C">
      <w:pPr>
        <w:autoSpaceDE w:val="0"/>
        <w:autoSpaceDN w:val="0"/>
        <w:adjustRightInd w:val="0"/>
        <w:jc w:val="center"/>
        <w:rPr>
          <w:rFonts w:ascii="Bookman Old Style" w:eastAsia="Times New Roman" w:hAnsi="Bookman Old Style" w:cs="Helvetica"/>
          <w:b/>
          <w:sz w:val="20"/>
          <w:szCs w:val="20"/>
        </w:rPr>
      </w:pPr>
    </w:p>
    <w:p w:rsidR="005A562C" w:rsidRPr="005A562C" w:rsidRDefault="005A562C" w:rsidP="005A562C">
      <w:pPr>
        <w:autoSpaceDE w:val="0"/>
        <w:autoSpaceDN w:val="0"/>
        <w:adjustRightInd w:val="0"/>
        <w:spacing w:after="120"/>
        <w:jc w:val="both"/>
        <w:rPr>
          <w:rFonts w:ascii="Bookman Old Style" w:eastAsia="Times New Roman" w:hAnsi="Bookman Old Style" w:cs="Helvetica"/>
          <w:sz w:val="20"/>
          <w:szCs w:val="20"/>
        </w:rPr>
      </w:pPr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- </w:t>
      </w:r>
      <w:r w:rsidRPr="005A562C">
        <w:rPr>
          <w:rFonts w:ascii="Bookman Old Style" w:eastAsia="Times New Roman" w:hAnsi="Bookman Old Style" w:cs="Helvetica-Bold"/>
          <w:b/>
          <w:bCs/>
          <w:sz w:val="20"/>
          <w:szCs w:val="20"/>
        </w:rPr>
        <w:t xml:space="preserve">Il Consiglio dell’Ordine competente </w:t>
      </w:r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è quello del luogo in cui ha sede il magistrato davanti al quale pende il processo, </w:t>
      </w:r>
      <w:proofErr w:type="gramStart"/>
      <w:r w:rsidRPr="005A562C">
        <w:rPr>
          <w:rFonts w:ascii="Bookman Old Style" w:eastAsia="Times New Roman" w:hAnsi="Bookman Old Style" w:cs="Helvetica"/>
          <w:sz w:val="20"/>
          <w:szCs w:val="20"/>
        </w:rPr>
        <w:t>ovvero</w:t>
      </w:r>
      <w:proofErr w:type="gramEnd"/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, se il processo non pende, quello del luogo in cui ha sede il magistrato competente a conoscere del merito. Se procede la Corte di Cassazione, il Consiglio di Stato, </w:t>
      </w:r>
      <w:proofErr w:type="gramStart"/>
      <w:r w:rsidRPr="005A562C">
        <w:rPr>
          <w:rFonts w:ascii="Bookman Old Style" w:eastAsia="Times New Roman" w:hAnsi="Bookman Old Style" w:cs="Helvetica"/>
          <w:sz w:val="20"/>
          <w:szCs w:val="20"/>
        </w:rPr>
        <w:t>ovvero</w:t>
      </w:r>
      <w:proofErr w:type="gramEnd"/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le sezioni riunite o le sezioni giurisdizionali centrali presso la Corte dei Conti, il Consiglio dell’Ordine competente è quello del luogo ove ha sede il magistrato che ha emesso il provvedimento impugnato.</w:t>
      </w:r>
    </w:p>
    <w:p w:rsidR="005A562C" w:rsidRPr="005A562C" w:rsidRDefault="005A562C" w:rsidP="005A562C">
      <w:pPr>
        <w:autoSpaceDE w:val="0"/>
        <w:autoSpaceDN w:val="0"/>
        <w:adjustRightInd w:val="0"/>
        <w:spacing w:after="120"/>
        <w:jc w:val="both"/>
        <w:rPr>
          <w:rFonts w:ascii="Bookman Old Style" w:eastAsia="Times New Roman" w:hAnsi="Bookman Old Style" w:cs="Helvetica"/>
          <w:sz w:val="20"/>
          <w:szCs w:val="20"/>
        </w:rPr>
      </w:pPr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- Il richiedente, se il giudice procedente o il Consiglio dell’Ordine degli Avvocati lo </w:t>
      </w:r>
      <w:proofErr w:type="gramStart"/>
      <w:r w:rsidRPr="005A562C">
        <w:rPr>
          <w:rFonts w:ascii="Bookman Old Style" w:eastAsia="Times New Roman" w:hAnsi="Bookman Old Style" w:cs="Helvetica"/>
          <w:sz w:val="20"/>
          <w:szCs w:val="20"/>
        </w:rPr>
        <w:t>richiedono</w:t>
      </w:r>
      <w:proofErr w:type="gramEnd"/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, è tenuto, a pena di inammissibilità  dell’istanza, </w:t>
      </w:r>
      <w:r w:rsidRPr="005A562C">
        <w:rPr>
          <w:rFonts w:ascii="Bookman Old Style" w:eastAsia="Times New Roman" w:hAnsi="Bookman Old Style" w:cs="Helvetica-Bold"/>
          <w:b/>
          <w:bCs/>
          <w:sz w:val="20"/>
          <w:szCs w:val="20"/>
        </w:rPr>
        <w:t xml:space="preserve">a produrre la documentazione necessaria </w:t>
      </w:r>
      <w:r w:rsidRPr="005A562C">
        <w:rPr>
          <w:rFonts w:ascii="Bookman Old Style" w:eastAsia="Times New Roman" w:hAnsi="Bookman Old Style" w:cs="Helvetica"/>
          <w:sz w:val="20"/>
          <w:szCs w:val="20"/>
        </w:rPr>
        <w:t>ad accertare la veridicità di quanto in essa indicato.</w:t>
      </w:r>
    </w:p>
    <w:p w:rsidR="005A562C" w:rsidRPr="005A562C" w:rsidRDefault="005A562C" w:rsidP="005A562C">
      <w:pPr>
        <w:autoSpaceDE w:val="0"/>
        <w:autoSpaceDN w:val="0"/>
        <w:adjustRightInd w:val="0"/>
        <w:spacing w:after="120"/>
        <w:jc w:val="both"/>
        <w:rPr>
          <w:rFonts w:ascii="Bookman Old Style" w:eastAsia="Times New Roman" w:hAnsi="Bookman Old Style" w:cs="Helvetica"/>
          <w:sz w:val="20"/>
          <w:szCs w:val="20"/>
        </w:rPr>
      </w:pPr>
      <w:r w:rsidRPr="005A562C">
        <w:rPr>
          <w:rFonts w:ascii="Bookman Old Style" w:eastAsia="Times New Roman" w:hAnsi="Bookman Old Style" w:cs="Helvetica"/>
          <w:sz w:val="20"/>
          <w:szCs w:val="20"/>
        </w:rPr>
        <w:t>- L’</w:t>
      </w:r>
      <w:proofErr w:type="gramStart"/>
      <w:r w:rsidRPr="005A562C">
        <w:rPr>
          <w:rFonts w:ascii="Bookman Old Style" w:eastAsia="Times New Roman" w:hAnsi="Bookman Old Style" w:cs="Helvetica"/>
          <w:sz w:val="20"/>
          <w:szCs w:val="20"/>
        </w:rPr>
        <w:t>istanza</w:t>
      </w:r>
      <w:proofErr w:type="gramEnd"/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va presentata in duplice copia. Una copia dell’atto con il quale il Consiglio dell’Ordine, o il magistrato competente per il giudizio, accoglie l’</w:t>
      </w:r>
      <w:proofErr w:type="gramStart"/>
      <w:r w:rsidRPr="005A562C">
        <w:rPr>
          <w:rFonts w:ascii="Bookman Old Style" w:eastAsia="Times New Roman" w:hAnsi="Bookman Old Style" w:cs="Helvetica"/>
          <w:sz w:val="20"/>
          <w:szCs w:val="20"/>
        </w:rPr>
        <w:t>istanza</w:t>
      </w:r>
      <w:proofErr w:type="gramEnd"/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è trasmessa anche all’</w:t>
      </w:r>
      <w:r w:rsidRPr="005A562C">
        <w:rPr>
          <w:rFonts w:ascii="Bookman Old Style" w:eastAsia="Times New Roman" w:hAnsi="Bookman Old Style" w:cs="Helvetica-Bold"/>
          <w:b/>
          <w:bCs/>
          <w:sz w:val="20"/>
          <w:szCs w:val="20"/>
        </w:rPr>
        <w:t xml:space="preserve">Ufficio Finanziario </w:t>
      </w:r>
      <w:r w:rsidRPr="005A562C">
        <w:rPr>
          <w:rFonts w:ascii="Bookman Old Style" w:eastAsia="Times New Roman" w:hAnsi="Bookman Old Style" w:cs="Helvetica"/>
          <w:sz w:val="20"/>
          <w:szCs w:val="20"/>
        </w:rPr>
        <w:t>competente per la verifica dell’esattezza dei redditi attestati dal richiedente.</w:t>
      </w:r>
    </w:p>
    <w:p w:rsidR="005A562C" w:rsidRPr="005A562C" w:rsidRDefault="005A562C" w:rsidP="005A562C">
      <w:pPr>
        <w:autoSpaceDE w:val="0"/>
        <w:autoSpaceDN w:val="0"/>
        <w:adjustRightInd w:val="0"/>
        <w:spacing w:after="120"/>
        <w:jc w:val="both"/>
        <w:rPr>
          <w:rFonts w:ascii="Bookman Old Style" w:eastAsia="Times New Roman" w:hAnsi="Bookman Old Style" w:cs="Helvetica"/>
          <w:sz w:val="20"/>
          <w:szCs w:val="20"/>
        </w:rPr>
      </w:pPr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- Se nel corso del processo sopravvengono modifiche delle condizioni reddituali rilevanti ai fini dell’ammissione al patrocinio, il magistrato che procede </w:t>
      </w:r>
      <w:r w:rsidRPr="005A562C">
        <w:rPr>
          <w:rFonts w:ascii="Bookman Old Style" w:eastAsia="Times New Roman" w:hAnsi="Bookman Old Style" w:cs="Helvetica-Bold"/>
          <w:b/>
          <w:bCs/>
          <w:sz w:val="20"/>
          <w:szCs w:val="20"/>
        </w:rPr>
        <w:t xml:space="preserve">revoca il provvedimento </w:t>
      </w:r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di ammissione. Con decreto il magistrato revoca l’ammissione al patrocinio provvisoriamente disposta dal Consiglio dell’Ordine degli Avvocati, se </w:t>
      </w:r>
      <w:proofErr w:type="gramStart"/>
      <w:r w:rsidRPr="005A562C">
        <w:rPr>
          <w:rFonts w:ascii="Bookman Old Style" w:eastAsia="Times New Roman" w:hAnsi="Bookman Old Style" w:cs="Helvetica"/>
          <w:sz w:val="20"/>
          <w:szCs w:val="20"/>
        </w:rPr>
        <w:t>risulta</w:t>
      </w:r>
      <w:proofErr w:type="gramEnd"/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l’insussistenza dei presupposti per l’ammissione ovvero se l’interessato ha agito o resistito in giudizio con mala fede o colpa grave.</w:t>
      </w:r>
    </w:p>
    <w:p w:rsidR="005A562C" w:rsidRPr="005A562C" w:rsidRDefault="005A562C" w:rsidP="005A562C">
      <w:pPr>
        <w:autoSpaceDE w:val="0"/>
        <w:autoSpaceDN w:val="0"/>
        <w:adjustRightInd w:val="0"/>
        <w:spacing w:after="120"/>
        <w:jc w:val="both"/>
        <w:rPr>
          <w:rFonts w:ascii="Bookman Old Style" w:eastAsia="Times New Roman" w:hAnsi="Bookman Old Style" w:cs="Helvetica"/>
          <w:sz w:val="20"/>
          <w:szCs w:val="20"/>
        </w:rPr>
      </w:pPr>
      <w:r w:rsidRPr="005A562C">
        <w:rPr>
          <w:rFonts w:ascii="Bookman Old Style" w:eastAsia="Times New Roman" w:hAnsi="Bookman Old Style" w:cs="Helvetica"/>
          <w:sz w:val="20"/>
          <w:szCs w:val="20"/>
        </w:rPr>
        <w:t>- Chiunque, al fine di ottenere o mantenere l’ammissione al patrocinio, formula l’</w:t>
      </w:r>
      <w:proofErr w:type="gramStart"/>
      <w:r w:rsidRPr="005A562C">
        <w:rPr>
          <w:rFonts w:ascii="Bookman Old Style" w:eastAsia="Times New Roman" w:hAnsi="Bookman Old Style" w:cs="Helvetica"/>
          <w:sz w:val="20"/>
          <w:szCs w:val="20"/>
        </w:rPr>
        <w:t>istanza</w:t>
      </w:r>
      <w:proofErr w:type="gramEnd"/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corredata dalla dichiarazione sostitutiva di certificazione, attestante falsamente la sussistenza o il mantenimento delle condizioni di reddito previste, è punito con la </w:t>
      </w:r>
      <w:r w:rsidRPr="005A562C">
        <w:rPr>
          <w:rFonts w:ascii="Bookman Old Style" w:eastAsia="Times New Roman" w:hAnsi="Bookman Old Style" w:cs="Helvetica-Bold"/>
          <w:b/>
          <w:bCs/>
          <w:sz w:val="20"/>
          <w:szCs w:val="20"/>
        </w:rPr>
        <w:t xml:space="preserve">reclusione </w:t>
      </w:r>
      <w:r w:rsidRPr="005A562C">
        <w:rPr>
          <w:rFonts w:ascii="Bookman Old Style" w:eastAsia="Times New Roman" w:hAnsi="Bookman Old Style" w:cs="Helvetica"/>
          <w:sz w:val="20"/>
          <w:szCs w:val="20"/>
        </w:rPr>
        <w:t>da uno a cinque anni e con la multa da  euro 309,87 a euro</w:t>
      </w:r>
      <w:r w:rsidRPr="005A562C">
        <w:rPr>
          <w:rFonts w:ascii="Bookman Old Style" w:eastAsia="Times New Roman" w:hAnsi="Bookman Old Style" w:cs="Logofont-Euro"/>
          <w:sz w:val="20"/>
          <w:szCs w:val="20"/>
        </w:rPr>
        <w:t xml:space="preserve"> </w:t>
      </w:r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1.549,37. La pena è aumentata se dal fatto consegue l’ottenimento o il mantenimento dell’ammissione al patrocinio; la condanna importa la revoca con efficacia retroattiva e il recupero a carico del responsabile delle somme corrisposte dallo Stato. Sono applicate le medesime sanzioni a chi, al fine di mantenere l’ammissione al patrocinio a spese dello Stato, omette di </w:t>
      </w:r>
      <w:proofErr w:type="gramStart"/>
      <w:r w:rsidRPr="005A562C">
        <w:rPr>
          <w:rFonts w:ascii="Bookman Old Style" w:eastAsia="Times New Roman" w:hAnsi="Bookman Old Style" w:cs="Helvetica"/>
          <w:sz w:val="20"/>
          <w:szCs w:val="20"/>
        </w:rPr>
        <w:t>effettuare</w:t>
      </w:r>
      <w:proofErr w:type="gramEnd"/>
      <w:r w:rsidRPr="005A562C">
        <w:rPr>
          <w:rFonts w:ascii="Bookman Old Style" w:eastAsia="Times New Roman" w:hAnsi="Bookman Old Style" w:cs="Helvetica"/>
          <w:sz w:val="20"/>
          <w:szCs w:val="20"/>
        </w:rPr>
        <w:t xml:space="preserve"> le comunicazioni relative alle variazioni rilevanti dei limiti di reddito per le quali è stato assunto l’impegno di cui alla presente istanza.</w:t>
      </w:r>
    </w:p>
    <w:p w:rsidR="006D0F6A" w:rsidRPr="006D0F6A" w:rsidRDefault="006D0F6A" w:rsidP="006D0F6A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sectPr w:rsidR="006D0F6A" w:rsidRPr="006D0F6A">
      <w:footerReference w:type="even" r:id="rId6"/>
      <w:footerReference w:type="default" r:id="rId7"/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gofont-Eu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07" w:rsidRDefault="005A562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D3607" w:rsidRDefault="005A562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07" w:rsidRDefault="005A562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5D3607" w:rsidRDefault="005A562C">
    <w:pPr>
      <w:pStyle w:val="Pidipa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C33"/>
    <w:multiLevelType w:val="hybridMultilevel"/>
    <w:tmpl w:val="33467276"/>
    <w:lvl w:ilvl="0" w:tplc="4EAED0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40D6"/>
    <w:multiLevelType w:val="hybridMultilevel"/>
    <w:tmpl w:val="8C1A3A78"/>
    <w:lvl w:ilvl="0" w:tplc="B1385F6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E3"/>
    <w:rsid w:val="000E5A4B"/>
    <w:rsid w:val="001F5E37"/>
    <w:rsid w:val="002631CE"/>
    <w:rsid w:val="0027323D"/>
    <w:rsid w:val="00311DA4"/>
    <w:rsid w:val="0033247C"/>
    <w:rsid w:val="003408B5"/>
    <w:rsid w:val="00382AE7"/>
    <w:rsid w:val="00382E32"/>
    <w:rsid w:val="003A4FB5"/>
    <w:rsid w:val="003F614C"/>
    <w:rsid w:val="004D1278"/>
    <w:rsid w:val="00500F25"/>
    <w:rsid w:val="005934ED"/>
    <w:rsid w:val="005A562C"/>
    <w:rsid w:val="006136B2"/>
    <w:rsid w:val="006250C6"/>
    <w:rsid w:val="006C6B1F"/>
    <w:rsid w:val="006D0F6A"/>
    <w:rsid w:val="00725827"/>
    <w:rsid w:val="007526FA"/>
    <w:rsid w:val="00777938"/>
    <w:rsid w:val="008A3D27"/>
    <w:rsid w:val="008F608B"/>
    <w:rsid w:val="00980777"/>
    <w:rsid w:val="00981D37"/>
    <w:rsid w:val="009A08AD"/>
    <w:rsid w:val="009E5827"/>
    <w:rsid w:val="009F045F"/>
    <w:rsid w:val="00AF2EF7"/>
    <w:rsid w:val="00B6184E"/>
    <w:rsid w:val="00B840B1"/>
    <w:rsid w:val="00BB7D48"/>
    <w:rsid w:val="00C82408"/>
    <w:rsid w:val="00CA5953"/>
    <w:rsid w:val="00DF7849"/>
    <w:rsid w:val="00E44307"/>
    <w:rsid w:val="00E82B61"/>
    <w:rsid w:val="00E86CDB"/>
    <w:rsid w:val="00EA6FB4"/>
    <w:rsid w:val="00F549E3"/>
    <w:rsid w:val="00FC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7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bale">
    <w:name w:val="Verbale"/>
    <w:basedOn w:val="Normale"/>
    <w:link w:val="VerbaleCarattere"/>
    <w:autoRedefine/>
    <w:qFormat/>
    <w:rsid w:val="00CA5953"/>
    <w:pPr>
      <w:widowControl w:val="0"/>
      <w:spacing w:line="567" w:lineRule="exact"/>
      <w:jc w:val="center"/>
    </w:pPr>
    <w:rPr>
      <w:rFonts w:ascii="Arial" w:hAnsi="Arial" w:cs="Arial"/>
      <w:sz w:val="22"/>
      <w:szCs w:val="22"/>
    </w:rPr>
  </w:style>
  <w:style w:type="character" w:customStyle="1" w:styleId="VerbaleCarattere">
    <w:name w:val="Verbale Carattere"/>
    <w:basedOn w:val="Carpredefinitoparagrafo"/>
    <w:link w:val="Verbale"/>
    <w:rsid w:val="00CA5953"/>
    <w:rPr>
      <w:rFonts w:ascii="Arial" w:hAnsi="Arial" w:cs="Arial"/>
    </w:rPr>
  </w:style>
  <w:style w:type="paragraph" w:customStyle="1" w:styleId="Default">
    <w:name w:val="Default"/>
    <w:rsid w:val="00981D37"/>
    <w:pPr>
      <w:autoSpaceDE w:val="0"/>
      <w:autoSpaceDN w:val="0"/>
      <w:adjustRightInd w:val="0"/>
      <w:spacing w:after="0" w:line="240" w:lineRule="auto"/>
    </w:pPr>
    <w:rPr>
      <w:rFonts w:ascii="Engravers MT" w:hAnsi="Engravers MT" w:cs="Engravers MT"/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382AE7"/>
  </w:style>
  <w:style w:type="character" w:styleId="Collegamentoipertestuale">
    <w:name w:val="Hyperlink"/>
    <w:basedOn w:val="Carpredefinitoparagrafo"/>
    <w:uiPriority w:val="99"/>
    <w:unhideWhenUsed/>
    <w:rsid w:val="00382AE7"/>
    <w:rPr>
      <w:rFonts w:ascii="Arial" w:hAnsi="Arial" w:cs="Arial" w:hint="default"/>
      <w:b/>
      <w:bCs/>
      <w:strike w:val="0"/>
      <w:dstrike w:val="0"/>
      <w:color w:val="D8001D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2AE7"/>
    <w:rPr>
      <w:rFonts w:ascii="Arial" w:hAnsi="Arial" w:cs="Arial" w:hint="default"/>
      <w:b/>
      <w:bCs/>
      <w:strike w:val="0"/>
      <w:dstrike w:val="0"/>
      <w:color w:val="D8001D"/>
      <w:u w:val="none"/>
      <w:effect w:val="none"/>
    </w:rPr>
  </w:style>
  <w:style w:type="paragraph" w:customStyle="1" w:styleId="centered-cta-inner">
    <w:name w:val="centered-cta-inner"/>
    <w:basedOn w:val="Normale"/>
    <w:rsid w:val="00382AE7"/>
    <w:pPr>
      <w:spacing w:before="100" w:beforeAutospacing="1" w:after="100" w:afterAutospacing="1"/>
      <w:textAlignment w:val="bottom"/>
    </w:pPr>
    <w:rPr>
      <w:rFonts w:eastAsia="Times New Roman"/>
    </w:rPr>
  </w:style>
  <w:style w:type="paragraph" w:customStyle="1" w:styleId="buttonred">
    <w:name w:val="buttonred"/>
    <w:basedOn w:val="Normale"/>
    <w:rsid w:val="00382AE7"/>
    <w:pPr>
      <w:spacing w:before="100" w:beforeAutospacing="1" w:after="100" w:afterAutospacing="1"/>
    </w:pPr>
    <w:rPr>
      <w:rFonts w:eastAsia="Times New Roman"/>
      <w:color w:val="D8001D"/>
    </w:rPr>
  </w:style>
  <w:style w:type="paragraph" w:customStyle="1" w:styleId="rubrica">
    <w:name w:val="rubri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alendario">
    <w:name w:val="calendari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stampa">
    <w:name w:val="stamp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demo">
    <w:name w:val="dem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erca">
    <w:name w:val="cer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espandi">
    <w:name w:val="espan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help">
    <w:name w:val="hel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modifica">
    <w:name w:val="modifi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hiudi">
    <w:name w:val="chiu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opup">
    <w:name w:val="popu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order-item">
    <w:name w:val="order-item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df">
    <w:name w:val="pdf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zip">
    <w:name w:val="zi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msgconf">
    <w:name w:val="msgconf"/>
    <w:basedOn w:val="Normale"/>
    <w:rsid w:val="00382AE7"/>
    <w:pPr>
      <w:spacing w:before="100" w:beforeAutospacing="1" w:after="100" w:afterAutospacing="1"/>
    </w:pPr>
    <w:rPr>
      <w:rFonts w:ascii="Trebuchet MS" w:eastAsia="Times New Roman" w:hAnsi="Trebuchet MS"/>
      <w:b/>
      <w:bCs/>
      <w:caps/>
      <w:color w:val="008000"/>
      <w:sz w:val="23"/>
      <w:szCs w:val="23"/>
    </w:rPr>
  </w:style>
  <w:style w:type="paragraph" w:customStyle="1" w:styleId="titlebar">
    <w:name w:val="titlebar"/>
    <w:basedOn w:val="Normale"/>
    <w:rsid w:val="00382AE7"/>
    <w:pPr>
      <w:spacing w:before="75" w:after="225"/>
    </w:pPr>
    <w:rPr>
      <w:rFonts w:eastAsia="Times New Roman"/>
    </w:rPr>
  </w:style>
  <w:style w:type="paragraph" w:customStyle="1" w:styleId="Titolo1">
    <w:name w:val="Titolo1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color w:val="4077B0"/>
      <w:sz w:val="30"/>
      <w:szCs w:val="30"/>
    </w:rPr>
  </w:style>
  <w:style w:type="paragraph" w:customStyle="1" w:styleId="Sottotitolo1">
    <w:name w:val="Sottotitolo1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606060"/>
    </w:rPr>
  </w:style>
  <w:style w:type="paragraph" w:customStyle="1" w:styleId="sectiontitle">
    <w:name w:val="sectiontitle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4077B0"/>
      <w:sz w:val="18"/>
      <w:szCs w:val="18"/>
    </w:rPr>
  </w:style>
  <w:style w:type="paragraph" w:customStyle="1" w:styleId="button">
    <w:name w:val="button"/>
    <w:basedOn w:val="Normale"/>
    <w:rsid w:val="00382AE7"/>
    <w:pPr>
      <w:pBdr>
        <w:top w:val="single" w:sz="12" w:space="0" w:color="C0C0C0"/>
        <w:left w:val="single" w:sz="12" w:space="2" w:color="909090"/>
        <w:bottom w:val="single" w:sz="12" w:space="0" w:color="8B5742"/>
        <w:right w:val="single" w:sz="12" w:space="2" w:color="8B5742"/>
      </w:pBdr>
      <w:shd w:val="clear" w:color="auto" w:fill="60606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small">
    <w:name w:val="small"/>
    <w:basedOn w:val="Normale"/>
    <w:rsid w:val="00382AE7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smalllabel">
    <w:name w:val="smalllabel"/>
    <w:basedOn w:val="Normale"/>
    <w:rsid w:val="00382AE7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panel">
    <w:name w:val="panel"/>
    <w:basedOn w:val="Normale"/>
    <w:rsid w:val="00382AE7"/>
    <w:pPr>
      <w:pBdr>
        <w:top w:val="single" w:sz="12" w:space="0" w:color="DEDEDE"/>
        <w:bottom w:val="single" w:sz="12" w:space="0" w:color="DEDEDE"/>
      </w:pBdr>
      <w:spacing w:before="100" w:beforeAutospacing="1" w:after="100" w:afterAutospacing="1"/>
    </w:pPr>
    <w:rPr>
      <w:rFonts w:eastAsia="Times New Roman"/>
    </w:rPr>
  </w:style>
  <w:style w:type="paragraph" w:customStyle="1" w:styleId="panelheader">
    <w:name w:val="panelheader"/>
    <w:basedOn w:val="Normale"/>
    <w:rsid w:val="00382AE7"/>
    <w:pPr>
      <w:shd w:val="clear" w:color="auto" w:fill="DADADA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606060"/>
    </w:rPr>
  </w:style>
  <w:style w:type="paragraph" w:customStyle="1" w:styleId="panellabel">
    <w:name w:val="panellab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panellabelplain">
    <w:name w:val="panellabelplain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panelvalue">
    <w:name w:val="panelvalue"/>
    <w:basedOn w:val="Normale"/>
    <w:rsid w:val="00382AE7"/>
    <w:pPr>
      <w:shd w:val="clear" w:color="auto" w:fill="F2F2F2"/>
      <w:spacing w:before="100" w:beforeAutospacing="1" w:after="100" w:afterAutospacing="1"/>
      <w:textAlignment w:val="center"/>
    </w:pPr>
    <w:rPr>
      <w:rFonts w:eastAsia="Times New Roman"/>
      <w:color w:val="3D3D3D"/>
    </w:rPr>
  </w:style>
  <w:style w:type="paragraph" w:customStyle="1" w:styleId="detailvalue">
    <w:name w:val="detailvalue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757575"/>
      <w:sz w:val="18"/>
      <w:szCs w:val="18"/>
    </w:rPr>
  </w:style>
  <w:style w:type="paragraph" w:customStyle="1" w:styleId="detaillabel">
    <w:name w:val="detaillab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datatable">
    <w:name w:val="datatable"/>
    <w:basedOn w:val="Normale"/>
    <w:rsid w:val="00382AE7"/>
    <w:pPr>
      <w:shd w:val="clear" w:color="auto" w:fill="EEEEEE"/>
      <w:spacing w:before="100" w:beforeAutospacing="1" w:after="100" w:afterAutospacing="1"/>
    </w:pPr>
    <w:rPr>
      <w:rFonts w:eastAsia="Times New Roman"/>
    </w:rPr>
  </w:style>
  <w:style w:type="paragraph" w:customStyle="1" w:styleId="dataheader">
    <w:name w:val="datahead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  <w:b/>
      <w:bCs/>
      <w:color w:val="3D3D3D"/>
    </w:rPr>
  </w:style>
  <w:style w:type="paragraph" w:customStyle="1" w:styleId="cell">
    <w:name w:val="cell"/>
    <w:basedOn w:val="Normale"/>
    <w:rsid w:val="00382AE7"/>
    <w:pPr>
      <w:shd w:val="clear" w:color="auto" w:fill="F6F6F6"/>
      <w:spacing w:before="100" w:beforeAutospacing="1" w:after="100" w:afterAutospacing="1"/>
    </w:pPr>
    <w:rPr>
      <w:rFonts w:eastAsia="Times New Roman"/>
      <w:color w:val="3D3D3D"/>
    </w:rPr>
  </w:style>
  <w:style w:type="paragraph" w:customStyle="1" w:styleId="operationdate">
    <w:name w:val="operationdate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aluedate">
    <w:name w:val="valuedate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cellexplose">
    <w:name w:val="cellexplose"/>
    <w:basedOn w:val="Normale"/>
    <w:rsid w:val="00382AE7"/>
    <w:pPr>
      <w:shd w:val="clear" w:color="auto" w:fill="F1F1F1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dataheaderexplose">
    <w:name w:val="dataheaderexplose"/>
    <w:basedOn w:val="Normale"/>
    <w:rsid w:val="00382AE7"/>
    <w:pPr>
      <w:shd w:val="clear" w:color="auto" w:fill="DADADA"/>
      <w:spacing w:before="100" w:beforeAutospacing="1" w:after="100" w:afterAutospacing="1"/>
      <w:jc w:val="center"/>
    </w:pPr>
    <w:rPr>
      <w:rFonts w:eastAsia="Times New Roman"/>
      <w:b/>
      <w:bCs/>
      <w:color w:val="3D3D3D"/>
    </w:rPr>
  </w:style>
  <w:style w:type="paragraph" w:customStyle="1" w:styleId="nodatafound">
    <w:name w:val="nodatafound"/>
    <w:basedOn w:val="Normale"/>
    <w:rsid w:val="00382AE7"/>
    <w:pPr>
      <w:pBdr>
        <w:top w:val="single" w:sz="6" w:space="0" w:color="D8001D"/>
        <w:bottom w:val="single" w:sz="6" w:space="0" w:color="D8001D"/>
      </w:pBdr>
      <w:shd w:val="clear" w:color="auto" w:fill="DADADA"/>
      <w:spacing w:before="150" w:after="150"/>
      <w:jc w:val="center"/>
    </w:pPr>
    <w:rPr>
      <w:rFonts w:eastAsia="Times New Roman"/>
    </w:rPr>
  </w:style>
  <w:style w:type="paragraph" w:customStyle="1" w:styleId="legenditem">
    <w:name w:val="legenditem"/>
    <w:basedOn w:val="Normale"/>
    <w:rsid w:val="00382AE7"/>
    <w:pPr>
      <w:shd w:val="clear" w:color="auto" w:fill="000000"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notice">
    <w:name w:val="notic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errorpanel">
    <w:name w:val="errorpan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bgmanualiban">
    <w:name w:val="bgmanualiban"/>
    <w:basedOn w:val="Normale"/>
    <w:rsid w:val="00382AE7"/>
    <w:pPr>
      <w:shd w:val="clear" w:color="auto" w:fill="F2F2F2"/>
      <w:spacing w:before="100" w:beforeAutospacing="1" w:after="100" w:afterAutospacing="1"/>
    </w:pPr>
    <w:rPr>
      <w:rFonts w:eastAsia="Times New Roman"/>
    </w:rPr>
  </w:style>
  <w:style w:type="paragraph" w:customStyle="1" w:styleId="nobgmanualiban">
    <w:name w:val="nobgmanualiban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styleautoiban">
    <w:name w:val="styleautoiban"/>
    <w:basedOn w:val="Normale"/>
    <w:rsid w:val="00382AE7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stylemanualiban">
    <w:name w:val="stylemanualiban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3D3D"/>
      <w:sz w:val="18"/>
      <w:szCs w:val="18"/>
    </w:rPr>
  </w:style>
  <w:style w:type="paragraph" w:customStyle="1" w:styleId="boxnever">
    <w:name w:val="boxnever"/>
    <w:basedOn w:val="Normale"/>
    <w:rsid w:val="00382AE7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mainpanel">
    <w:name w:val="mainpane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info">
    <w:name w:val="info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3D3D"/>
      <w:sz w:val="18"/>
      <w:szCs w:val="18"/>
    </w:rPr>
  </w:style>
  <w:style w:type="paragraph" w:customStyle="1" w:styleId="errorerr">
    <w:name w:val="errorerr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D8001D"/>
      <w:sz w:val="17"/>
      <w:szCs w:val="17"/>
    </w:rPr>
  </w:style>
  <w:style w:type="paragraph" w:customStyle="1" w:styleId="errorwarning">
    <w:name w:val="errorwarning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4D4D4D"/>
      <w:sz w:val="17"/>
      <w:szCs w:val="17"/>
    </w:rPr>
  </w:style>
  <w:style w:type="paragraph" w:customStyle="1" w:styleId="errorfatal">
    <w:name w:val="errorfatal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errorinfo">
    <w:name w:val="errorinfo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i/>
      <w:iCs/>
      <w:color w:val="4D4D4D"/>
      <w:sz w:val="17"/>
      <w:szCs w:val="17"/>
    </w:rPr>
  </w:style>
  <w:style w:type="paragraph" w:customStyle="1" w:styleId="left">
    <w:name w:val="left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enter">
    <w:name w:val="cent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right">
    <w:name w:val="right"/>
    <w:basedOn w:val="Normale"/>
    <w:rsid w:val="00382AE7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justify">
    <w:name w:val="justify"/>
    <w:basedOn w:val="Normale"/>
    <w:rsid w:val="00382AE7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top">
    <w:name w:val="top"/>
    <w:basedOn w:val="Normale"/>
    <w:rsid w:val="00382AE7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negative">
    <w:name w:val="negativ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D8001D"/>
    </w:rPr>
  </w:style>
  <w:style w:type="paragraph" w:customStyle="1" w:styleId="positive">
    <w:name w:val="positiv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67AB"/>
    </w:rPr>
  </w:style>
  <w:style w:type="paragraph" w:customStyle="1" w:styleId="signpanel">
    <w:name w:val="signpanel"/>
    <w:basedOn w:val="Normale"/>
    <w:rsid w:val="00382AE7"/>
    <w:pPr>
      <w:pBdr>
        <w:top w:val="single" w:sz="18" w:space="0" w:color="3F77B2"/>
        <w:bottom w:val="single" w:sz="18" w:space="0" w:color="3F77B2"/>
      </w:pBdr>
      <w:spacing w:before="75" w:after="75"/>
    </w:pPr>
    <w:rPr>
      <w:rFonts w:eastAsia="Times New Roman"/>
    </w:rPr>
  </w:style>
  <w:style w:type="paragraph" w:customStyle="1" w:styleId="signpanel1">
    <w:name w:val="signpanel1"/>
    <w:basedOn w:val="Normale"/>
    <w:rsid w:val="00382AE7"/>
    <w:pPr>
      <w:spacing w:before="75" w:after="75"/>
    </w:pPr>
    <w:rPr>
      <w:rFonts w:eastAsia="Times New Roman"/>
    </w:rPr>
  </w:style>
  <w:style w:type="paragraph" w:customStyle="1" w:styleId="signpanel2">
    <w:name w:val="signpanel2"/>
    <w:basedOn w:val="Normale"/>
    <w:rsid w:val="00382AE7"/>
    <w:pPr>
      <w:pBdr>
        <w:top w:val="single" w:sz="18" w:space="0" w:color="CCCCCC"/>
        <w:bottom w:val="single" w:sz="18" w:space="0" w:color="CCCCCC"/>
      </w:pBdr>
      <w:spacing w:before="75" w:after="75"/>
    </w:pPr>
    <w:rPr>
      <w:rFonts w:eastAsia="Times New Roman"/>
    </w:rPr>
  </w:style>
  <w:style w:type="paragraph" w:customStyle="1" w:styleId="selectaccountlabel">
    <w:name w:val="selectaccountlabe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selectaccountmenu">
    <w:name w:val="selectaccountmenu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esclamation">
    <w:name w:val="esclamation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D8001D"/>
      <w:sz w:val="27"/>
      <w:szCs w:val="27"/>
    </w:rPr>
  </w:style>
  <w:style w:type="paragraph" w:customStyle="1" w:styleId="halfsize">
    <w:name w:val="halfsiz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rintalert">
    <w:name w:val="printalert"/>
    <w:basedOn w:val="Normale"/>
    <w:rsid w:val="00382AE7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ccountsfilterloading">
    <w:name w:val="accountsfilterloading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">
    <w:name w:val="advicetabl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cellnormal">
    <w:name w:val="advicetablecellnormal"/>
    <w:basedOn w:val="Normale"/>
    <w:rsid w:val="00382A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dvicetablecellnormalwithoutborder">
    <w:name w:val="advicetablecellnormalwithoutbord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dvicetablecellnormal220">
    <w:name w:val="advicetablecellnormal220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tbidop">
    <w:name w:val="tbido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l">
    <w:name w:val="tbidc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0">
    <w:name w:val="tbid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1">
    <w:name w:val="tbid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2">
    <w:name w:val="tbid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3">
    <w:name w:val="tbid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4">
    <w:name w:val="tbid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5">
    <w:name w:val="tbid5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6">
    <w:name w:val="tbid6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7">
    <w:name w:val="tbid7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8">
    <w:name w:val="tbid8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9">
    <w:name w:val="tbid9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">
    <w:name w:val="tbid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0">
    <w:name w:val="tbida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1">
    <w:name w:val="tbida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2">
    <w:name w:val="tbida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3">
    <w:name w:val="tbida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4">
    <w:name w:val="tbida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b">
    <w:name w:val="tbidb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">
    <w:name w:val="tbidc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0">
    <w:name w:val="tbidc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d">
    <w:name w:val="tbidd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e">
    <w:name w:val="tbid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f">
    <w:name w:val="tbidf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g">
    <w:name w:val="tbidg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">
    <w:name w:val="tbidh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1">
    <w:name w:val="tbidh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2">
    <w:name w:val="tbidh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3">
    <w:name w:val="tbidh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4">
    <w:name w:val="tbidh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i">
    <w:name w:val="tbi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j">
    <w:name w:val="tbidj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k">
    <w:name w:val="tbidk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l">
    <w:name w:val="tbid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m">
    <w:name w:val="tbidm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n">
    <w:name w:val="tbidn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o">
    <w:name w:val="tbid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p">
    <w:name w:val="tbid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p1">
    <w:name w:val="tbidp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q">
    <w:name w:val="tbidq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z">
    <w:name w:val="tbidz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aymentcode">
    <w:name w:val="paymentcod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description">
    <w:name w:val="description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mount">
    <w:name w:val="amount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cellbold">
    <w:name w:val="advicetablecellbold"/>
    <w:basedOn w:val="Normale"/>
    <w:rsid w:val="00382AE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eastAsia="Times New Roman"/>
    </w:rPr>
  </w:style>
  <w:style w:type="character" w:customStyle="1" w:styleId="error">
    <w:name w:val="error"/>
    <w:basedOn w:val="Carpredefinitoparagrafo"/>
    <w:rsid w:val="00382AE7"/>
    <w:rPr>
      <w:rFonts w:ascii="Arial" w:hAnsi="Arial" w:cs="Arial" w:hint="default"/>
      <w:b/>
      <w:bCs/>
      <w:color w:val="D8001D"/>
      <w:sz w:val="17"/>
      <w:szCs w:val="17"/>
    </w:rPr>
  </w:style>
  <w:style w:type="character" w:customStyle="1" w:styleId="money">
    <w:name w:val="money"/>
    <w:basedOn w:val="Carpredefinitoparagrafo"/>
    <w:rsid w:val="00382AE7"/>
    <w:rPr>
      <w:rFonts w:ascii="Arial" w:hAnsi="Arial" w:cs="Arial" w:hint="default"/>
      <w:b/>
      <w:bCs/>
      <w:sz w:val="18"/>
      <w:szCs w:val="18"/>
    </w:rPr>
  </w:style>
  <w:style w:type="character" w:customStyle="1" w:styleId="endorsebtn">
    <w:name w:val="endorsebtn"/>
    <w:basedOn w:val="Carpredefinitoparagrafo"/>
    <w:rsid w:val="00382AE7"/>
  </w:style>
  <w:style w:type="character" w:customStyle="1" w:styleId="endorsebtn1">
    <w:name w:val="endorsebtn1"/>
    <w:basedOn w:val="Carpredefinitoparagrafo"/>
    <w:rsid w:val="00382AE7"/>
    <w:rPr>
      <w:strike w:val="0"/>
      <w:dstrike w:val="0"/>
      <w:vanish w:val="0"/>
      <w:webHidden w:val="0"/>
      <w:color w:val="E2001A"/>
      <w:u w:val="none"/>
      <w:effect w:val="none"/>
      <w:shd w:val="clear" w:color="auto" w:fill="auto"/>
      <w:specVanish w:val="0"/>
    </w:rPr>
  </w:style>
  <w:style w:type="character" w:customStyle="1" w:styleId="endorsebtn2">
    <w:name w:val="endorsebtn2"/>
    <w:basedOn w:val="Carpredefinitoparagrafo"/>
    <w:rsid w:val="00382AE7"/>
    <w:rPr>
      <w:strike w:val="0"/>
      <w:dstrike w:val="0"/>
      <w:vanish w:val="0"/>
      <w:webHidden w:val="0"/>
      <w:color w:val="E2001A"/>
      <w:u w:val="none"/>
      <w:effect w:val="none"/>
      <w:shd w:val="clear" w:color="auto" w:fill="auto"/>
      <w:specVanish w:val="0"/>
    </w:rPr>
  </w:style>
  <w:style w:type="character" w:customStyle="1" w:styleId="notice1">
    <w:name w:val="notice1"/>
    <w:basedOn w:val="Carpredefinitoparagrafo"/>
    <w:rsid w:val="00382AE7"/>
    <w:rPr>
      <w:b/>
      <w:bCs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A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AE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80777"/>
    <w:rPr>
      <w:b/>
      <w:bCs/>
    </w:rPr>
  </w:style>
  <w:style w:type="paragraph" w:styleId="Paragrafoelenco">
    <w:name w:val="List Paragraph"/>
    <w:basedOn w:val="Normale"/>
    <w:uiPriority w:val="34"/>
    <w:qFormat/>
    <w:rsid w:val="00725827"/>
    <w:pPr>
      <w:ind w:left="720"/>
      <w:contextualSpacing/>
    </w:pPr>
  </w:style>
  <w:style w:type="paragraph" w:styleId="Pidipagina">
    <w:name w:val="footer"/>
    <w:basedOn w:val="Normale"/>
    <w:link w:val="PidipaginaCarattere"/>
    <w:rsid w:val="005A562C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rsid w:val="005A562C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5A5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77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Verbale">
    <w:name w:val="Verbale"/>
    <w:basedOn w:val="Normale"/>
    <w:link w:val="VerbaleCarattere"/>
    <w:autoRedefine/>
    <w:qFormat/>
    <w:rsid w:val="00CA5953"/>
    <w:pPr>
      <w:widowControl w:val="0"/>
      <w:spacing w:line="567" w:lineRule="exact"/>
      <w:jc w:val="center"/>
    </w:pPr>
    <w:rPr>
      <w:rFonts w:ascii="Arial" w:hAnsi="Arial" w:cs="Arial"/>
      <w:sz w:val="22"/>
      <w:szCs w:val="22"/>
    </w:rPr>
  </w:style>
  <w:style w:type="character" w:customStyle="1" w:styleId="VerbaleCarattere">
    <w:name w:val="Verbale Carattere"/>
    <w:basedOn w:val="Carpredefinitoparagrafo"/>
    <w:link w:val="Verbale"/>
    <w:rsid w:val="00CA5953"/>
    <w:rPr>
      <w:rFonts w:ascii="Arial" w:hAnsi="Arial" w:cs="Arial"/>
    </w:rPr>
  </w:style>
  <w:style w:type="paragraph" w:customStyle="1" w:styleId="Default">
    <w:name w:val="Default"/>
    <w:rsid w:val="00981D37"/>
    <w:pPr>
      <w:autoSpaceDE w:val="0"/>
      <w:autoSpaceDN w:val="0"/>
      <w:adjustRightInd w:val="0"/>
      <w:spacing w:after="0" w:line="240" w:lineRule="auto"/>
    </w:pPr>
    <w:rPr>
      <w:rFonts w:ascii="Engravers MT" w:hAnsi="Engravers MT" w:cs="Engravers MT"/>
      <w:color w:val="000000"/>
      <w:sz w:val="24"/>
      <w:szCs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382AE7"/>
  </w:style>
  <w:style w:type="character" w:styleId="Collegamentoipertestuale">
    <w:name w:val="Hyperlink"/>
    <w:basedOn w:val="Carpredefinitoparagrafo"/>
    <w:uiPriority w:val="99"/>
    <w:unhideWhenUsed/>
    <w:rsid w:val="00382AE7"/>
    <w:rPr>
      <w:rFonts w:ascii="Arial" w:hAnsi="Arial" w:cs="Arial" w:hint="default"/>
      <w:b/>
      <w:bCs/>
      <w:strike w:val="0"/>
      <w:dstrike w:val="0"/>
      <w:color w:val="D8001D"/>
      <w:u w:val="none"/>
      <w:effect w:val="non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82AE7"/>
    <w:rPr>
      <w:rFonts w:ascii="Arial" w:hAnsi="Arial" w:cs="Arial" w:hint="default"/>
      <w:b/>
      <w:bCs/>
      <w:strike w:val="0"/>
      <w:dstrike w:val="0"/>
      <w:color w:val="D8001D"/>
      <w:u w:val="none"/>
      <w:effect w:val="none"/>
    </w:rPr>
  </w:style>
  <w:style w:type="paragraph" w:customStyle="1" w:styleId="centered-cta-inner">
    <w:name w:val="centered-cta-inner"/>
    <w:basedOn w:val="Normale"/>
    <w:rsid w:val="00382AE7"/>
    <w:pPr>
      <w:spacing w:before="100" w:beforeAutospacing="1" w:after="100" w:afterAutospacing="1"/>
      <w:textAlignment w:val="bottom"/>
    </w:pPr>
    <w:rPr>
      <w:rFonts w:eastAsia="Times New Roman"/>
    </w:rPr>
  </w:style>
  <w:style w:type="paragraph" w:customStyle="1" w:styleId="buttonred">
    <w:name w:val="buttonred"/>
    <w:basedOn w:val="Normale"/>
    <w:rsid w:val="00382AE7"/>
    <w:pPr>
      <w:spacing w:before="100" w:beforeAutospacing="1" w:after="100" w:afterAutospacing="1"/>
    </w:pPr>
    <w:rPr>
      <w:rFonts w:eastAsia="Times New Roman"/>
      <w:color w:val="D8001D"/>
    </w:rPr>
  </w:style>
  <w:style w:type="paragraph" w:customStyle="1" w:styleId="rubrica">
    <w:name w:val="rubri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alendario">
    <w:name w:val="calendari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stampa">
    <w:name w:val="stamp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demo">
    <w:name w:val="dem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erca">
    <w:name w:val="cer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espandi">
    <w:name w:val="espan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help">
    <w:name w:val="hel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modifica">
    <w:name w:val="modific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hiudi">
    <w:name w:val="chiu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opup">
    <w:name w:val="popu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order-item">
    <w:name w:val="order-item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df">
    <w:name w:val="pdf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zip">
    <w:name w:val="zi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msgconf">
    <w:name w:val="msgconf"/>
    <w:basedOn w:val="Normale"/>
    <w:rsid w:val="00382AE7"/>
    <w:pPr>
      <w:spacing w:before="100" w:beforeAutospacing="1" w:after="100" w:afterAutospacing="1"/>
    </w:pPr>
    <w:rPr>
      <w:rFonts w:ascii="Trebuchet MS" w:eastAsia="Times New Roman" w:hAnsi="Trebuchet MS"/>
      <w:b/>
      <w:bCs/>
      <w:caps/>
      <w:color w:val="008000"/>
      <w:sz w:val="23"/>
      <w:szCs w:val="23"/>
    </w:rPr>
  </w:style>
  <w:style w:type="paragraph" w:customStyle="1" w:styleId="titlebar">
    <w:name w:val="titlebar"/>
    <w:basedOn w:val="Normale"/>
    <w:rsid w:val="00382AE7"/>
    <w:pPr>
      <w:spacing w:before="75" w:after="225"/>
    </w:pPr>
    <w:rPr>
      <w:rFonts w:eastAsia="Times New Roman"/>
    </w:rPr>
  </w:style>
  <w:style w:type="paragraph" w:customStyle="1" w:styleId="Titolo1">
    <w:name w:val="Titolo1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color w:val="4077B0"/>
      <w:sz w:val="30"/>
      <w:szCs w:val="30"/>
    </w:rPr>
  </w:style>
  <w:style w:type="paragraph" w:customStyle="1" w:styleId="Sottotitolo1">
    <w:name w:val="Sottotitolo1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606060"/>
    </w:rPr>
  </w:style>
  <w:style w:type="paragraph" w:customStyle="1" w:styleId="sectiontitle">
    <w:name w:val="sectiontitle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4077B0"/>
      <w:sz w:val="18"/>
      <w:szCs w:val="18"/>
    </w:rPr>
  </w:style>
  <w:style w:type="paragraph" w:customStyle="1" w:styleId="button">
    <w:name w:val="button"/>
    <w:basedOn w:val="Normale"/>
    <w:rsid w:val="00382AE7"/>
    <w:pPr>
      <w:pBdr>
        <w:top w:val="single" w:sz="12" w:space="0" w:color="C0C0C0"/>
        <w:left w:val="single" w:sz="12" w:space="2" w:color="909090"/>
        <w:bottom w:val="single" w:sz="12" w:space="0" w:color="8B5742"/>
        <w:right w:val="single" w:sz="12" w:space="2" w:color="8B5742"/>
      </w:pBdr>
      <w:shd w:val="clear" w:color="auto" w:fill="606060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FFFF"/>
      <w:sz w:val="20"/>
      <w:szCs w:val="20"/>
    </w:rPr>
  </w:style>
  <w:style w:type="paragraph" w:customStyle="1" w:styleId="small">
    <w:name w:val="small"/>
    <w:basedOn w:val="Normale"/>
    <w:rsid w:val="00382AE7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smalllabel">
    <w:name w:val="smalllabel"/>
    <w:basedOn w:val="Normale"/>
    <w:rsid w:val="00382AE7"/>
    <w:pPr>
      <w:spacing w:before="100" w:beforeAutospacing="1" w:after="100" w:afterAutospacing="1"/>
    </w:pPr>
    <w:rPr>
      <w:rFonts w:eastAsia="Times New Roman"/>
      <w:sz w:val="14"/>
      <w:szCs w:val="14"/>
    </w:rPr>
  </w:style>
  <w:style w:type="paragraph" w:customStyle="1" w:styleId="panel">
    <w:name w:val="panel"/>
    <w:basedOn w:val="Normale"/>
    <w:rsid w:val="00382AE7"/>
    <w:pPr>
      <w:pBdr>
        <w:top w:val="single" w:sz="12" w:space="0" w:color="DEDEDE"/>
        <w:bottom w:val="single" w:sz="12" w:space="0" w:color="DEDEDE"/>
      </w:pBdr>
      <w:spacing w:before="100" w:beforeAutospacing="1" w:after="100" w:afterAutospacing="1"/>
    </w:pPr>
    <w:rPr>
      <w:rFonts w:eastAsia="Times New Roman"/>
    </w:rPr>
  </w:style>
  <w:style w:type="paragraph" w:customStyle="1" w:styleId="panelheader">
    <w:name w:val="panelheader"/>
    <w:basedOn w:val="Normale"/>
    <w:rsid w:val="00382AE7"/>
    <w:pPr>
      <w:shd w:val="clear" w:color="auto" w:fill="DADADA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606060"/>
    </w:rPr>
  </w:style>
  <w:style w:type="paragraph" w:customStyle="1" w:styleId="panellabel">
    <w:name w:val="panellab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panellabelplain">
    <w:name w:val="panellabelplain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panelvalue">
    <w:name w:val="panelvalue"/>
    <w:basedOn w:val="Normale"/>
    <w:rsid w:val="00382AE7"/>
    <w:pPr>
      <w:shd w:val="clear" w:color="auto" w:fill="F2F2F2"/>
      <w:spacing w:before="100" w:beforeAutospacing="1" w:after="100" w:afterAutospacing="1"/>
      <w:textAlignment w:val="center"/>
    </w:pPr>
    <w:rPr>
      <w:rFonts w:eastAsia="Times New Roman"/>
      <w:color w:val="3D3D3D"/>
    </w:rPr>
  </w:style>
  <w:style w:type="paragraph" w:customStyle="1" w:styleId="detailvalue">
    <w:name w:val="detailvalue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757575"/>
      <w:sz w:val="18"/>
      <w:szCs w:val="18"/>
    </w:rPr>
  </w:style>
  <w:style w:type="paragraph" w:customStyle="1" w:styleId="detaillabel">
    <w:name w:val="detaillab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datatable">
    <w:name w:val="datatable"/>
    <w:basedOn w:val="Normale"/>
    <w:rsid w:val="00382AE7"/>
    <w:pPr>
      <w:shd w:val="clear" w:color="auto" w:fill="EEEEEE"/>
      <w:spacing w:before="100" w:beforeAutospacing="1" w:after="100" w:afterAutospacing="1"/>
    </w:pPr>
    <w:rPr>
      <w:rFonts w:eastAsia="Times New Roman"/>
    </w:rPr>
  </w:style>
  <w:style w:type="paragraph" w:customStyle="1" w:styleId="dataheader">
    <w:name w:val="datahead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  <w:b/>
      <w:bCs/>
      <w:color w:val="3D3D3D"/>
    </w:rPr>
  </w:style>
  <w:style w:type="paragraph" w:customStyle="1" w:styleId="cell">
    <w:name w:val="cell"/>
    <w:basedOn w:val="Normale"/>
    <w:rsid w:val="00382AE7"/>
    <w:pPr>
      <w:shd w:val="clear" w:color="auto" w:fill="F6F6F6"/>
      <w:spacing w:before="100" w:beforeAutospacing="1" w:after="100" w:afterAutospacing="1"/>
    </w:pPr>
    <w:rPr>
      <w:rFonts w:eastAsia="Times New Roman"/>
      <w:color w:val="3D3D3D"/>
    </w:rPr>
  </w:style>
  <w:style w:type="paragraph" w:customStyle="1" w:styleId="operationdate">
    <w:name w:val="operationdate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valuedate">
    <w:name w:val="valuedate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cellexplose">
    <w:name w:val="cellexplose"/>
    <w:basedOn w:val="Normale"/>
    <w:rsid w:val="00382AE7"/>
    <w:pPr>
      <w:shd w:val="clear" w:color="auto" w:fill="F1F1F1"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dataheaderexplose">
    <w:name w:val="dataheaderexplose"/>
    <w:basedOn w:val="Normale"/>
    <w:rsid w:val="00382AE7"/>
    <w:pPr>
      <w:shd w:val="clear" w:color="auto" w:fill="DADADA"/>
      <w:spacing w:before="100" w:beforeAutospacing="1" w:after="100" w:afterAutospacing="1"/>
      <w:jc w:val="center"/>
    </w:pPr>
    <w:rPr>
      <w:rFonts w:eastAsia="Times New Roman"/>
      <w:b/>
      <w:bCs/>
      <w:color w:val="3D3D3D"/>
    </w:rPr>
  </w:style>
  <w:style w:type="paragraph" w:customStyle="1" w:styleId="nodatafound">
    <w:name w:val="nodatafound"/>
    <w:basedOn w:val="Normale"/>
    <w:rsid w:val="00382AE7"/>
    <w:pPr>
      <w:pBdr>
        <w:top w:val="single" w:sz="6" w:space="0" w:color="D8001D"/>
        <w:bottom w:val="single" w:sz="6" w:space="0" w:color="D8001D"/>
      </w:pBdr>
      <w:shd w:val="clear" w:color="auto" w:fill="DADADA"/>
      <w:spacing w:before="150" w:after="150"/>
      <w:jc w:val="center"/>
    </w:pPr>
    <w:rPr>
      <w:rFonts w:eastAsia="Times New Roman"/>
    </w:rPr>
  </w:style>
  <w:style w:type="paragraph" w:customStyle="1" w:styleId="legenditem">
    <w:name w:val="legenditem"/>
    <w:basedOn w:val="Normale"/>
    <w:rsid w:val="00382AE7"/>
    <w:pPr>
      <w:shd w:val="clear" w:color="auto" w:fill="000000"/>
      <w:spacing w:before="100" w:beforeAutospacing="1" w:after="100" w:afterAutospacing="1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notice">
    <w:name w:val="notic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000000"/>
    </w:rPr>
  </w:style>
  <w:style w:type="paragraph" w:customStyle="1" w:styleId="errorpanel">
    <w:name w:val="errorpanel"/>
    <w:basedOn w:val="Normale"/>
    <w:rsid w:val="00382AE7"/>
    <w:pPr>
      <w:shd w:val="clear" w:color="auto" w:fill="DADADA"/>
      <w:spacing w:before="100" w:beforeAutospacing="1" w:after="100" w:afterAutospacing="1"/>
      <w:textAlignment w:val="center"/>
    </w:pPr>
    <w:rPr>
      <w:rFonts w:eastAsia="Times New Roman"/>
      <w:b/>
      <w:bCs/>
    </w:rPr>
  </w:style>
  <w:style w:type="paragraph" w:customStyle="1" w:styleId="bgmanualiban">
    <w:name w:val="bgmanualiban"/>
    <w:basedOn w:val="Normale"/>
    <w:rsid w:val="00382AE7"/>
    <w:pPr>
      <w:shd w:val="clear" w:color="auto" w:fill="F2F2F2"/>
      <w:spacing w:before="100" w:beforeAutospacing="1" w:after="100" w:afterAutospacing="1"/>
    </w:pPr>
    <w:rPr>
      <w:rFonts w:eastAsia="Times New Roman"/>
    </w:rPr>
  </w:style>
  <w:style w:type="paragraph" w:customStyle="1" w:styleId="nobgmanualiban">
    <w:name w:val="nobgmanualiban"/>
    <w:basedOn w:val="Normale"/>
    <w:rsid w:val="00382AE7"/>
    <w:pPr>
      <w:shd w:val="clear" w:color="auto" w:fill="FFFFFF"/>
      <w:spacing w:before="100" w:beforeAutospacing="1" w:after="100" w:afterAutospacing="1"/>
    </w:pPr>
    <w:rPr>
      <w:rFonts w:eastAsia="Times New Roman"/>
    </w:rPr>
  </w:style>
  <w:style w:type="paragraph" w:customStyle="1" w:styleId="styleautoiban">
    <w:name w:val="styleautoiban"/>
    <w:basedOn w:val="Normale"/>
    <w:rsid w:val="00382AE7"/>
    <w:pPr>
      <w:spacing w:before="100" w:beforeAutospacing="1" w:after="100" w:afterAutospacing="1"/>
    </w:pPr>
    <w:rPr>
      <w:rFonts w:eastAsia="Times New Roman"/>
      <w:sz w:val="18"/>
      <w:szCs w:val="18"/>
    </w:rPr>
  </w:style>
  <w:style w:type="paragraph" w:customStyle="1" w:styleId="stylemanualiban">
    <w:name w:val="stylemanualiban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3D3D"/>
      <w:sz w:val="18"/>
      <w:szCs w:val="18"/>
    </w:rPr>
  </w:style>
  <w:style w:type="paragraph" w:customStyle="1" w:styleId="boxnever">
    <w:name w:val="boxnever"/>
    <w:basedOn w:val="Normale"/>
    <w:rsid w:val="00382AE7"/>
    <w:pPr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mainpanel">
    <w:name w:val="mainpane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info">
    <w:name w:val="info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3D3D"/>
      <w:sz w:val="18"/>
      <w:szCs w:val="18"/>
    </w:rPr>
  </w:style>
  <w:style w:type="paragraph" w:customStyle="1" w:styleId="errorerr">
    <w:name w:val="errorerr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D8001D"/>
      <w:sz w:val="17"/>
      <w:szCs w:val="17"/>
    </w:rPr>
  </w:style>
  <w:style w:type="paragraph" w:customStyle="1" w:styleId="errorwarning">
    <w:name w:val="errorwarning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color w:val="4D4D4D"/>
      <w:sz w:val="17"/>
      <w:szCs w:val="17"/>
    </w:rPr>
  </w:style>
  <w:style w:type="paragraph" w:customStyle="1" w:styleId="errorfatal">
    <w:name w:val="errorfatal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errorinfo">
    <w:name w:val="errorinfo"/>
    <w:basedOn w:val="Normale"/>
    <w:rsid w:val="00382AE7"/>
    <w:pPr>
      <w:spacing w:before="100" w:beforeAutospacing="1" w:after="100" w:afterAutospacing="1"/>
    </w:pPr>
    <w:rPr>
      <w:rFonts w:ascii="Arial" w:eastAsia="Times New Roman" w:hAnsi="Arial" w:cs="Arial"/>
      <w:i/>
      <w:iCs/>
      <w:color w:val="4D4D4D"/>
      <w:sz w:val="17"/>
      <w:szCs w:val="17"/>
    </w:rPr>
  </w:style>
  <w:style w:type="paragraph" w:customStyle="1" w:styleId="left">
    <w:name w:val="left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center">
    <w:name w:val="cent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right">
    <w:name w:val="right"/>
    <w:basedOn w:val="Normale"/>
    <w:rsid w:val="00382AE7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justify">
    <w:name w:val="justify"/>
    <w:basedOn w:val="Normale"/>
    <w:rsid w:val="00382AE7"/>
    <w:pPr>
      <w:spacing w:before="100" w:beforeAutospacing="1" w:after="100" w:afterAutospacing="1"/>
      <w:jc w:val="both"/>
    </w:pPr>
    <w:rPr>
      <w:rFonts w:eastAsia="Times New Roman"/>
    </w:rPr>
  </w:style>
  <w:style w:type="paragraph" w:customStyle="1" w:styleId="top">
    <w:name w:val="top"/>
    <w:basedOn w:val="Normale"/>
    <w:rsid w:val="00382AE7"/>
    <w:pP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negative">
    <w:name w:val="negativ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D8001D"/>
    </w:rPr>
  </w:style>
  <w:style w:type="paragraph" w:customStyle="1" w:styleId="positive">
    <w:name w:val="positive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3D67AB"/>
    </w:rPr>
  </w:style>
  <w:style w:type="paragraph" w:customStyle="1" w:styleId="signpanel">
    <w:name w:val="signpanel"/>
    <w:basedOn w:val="Normale"/>
    <w:rsid w:val="00382AE7"/>
    <w:pPr>
      <w:pBdr>
        <w:top w:val="single" w:sz="18" w:space="0" w:color="3F77B2"/>
        <w:bottom w:val="single" w:sz="18" w:space="0" w:color="3F77B2"/>
      </w:pBdr>
      <w:spacing w:before="75" w:after="75"/>
    </w:pPr>
    <w:rPr>
      <w:rFonts w:eastAsia="Times New Roman"/>
    </w:rPr>
  </w:style>
  <w:style w:type="paragraph" w:customStyle="1" w:styleId="signpanel1">
    <w:name w:val="signpanel1"/>
    <w:basedOn w:val="Normale"/>
    <w:rsid w:val="00382AE7"/>
    <w:pPr>
      <w:spacing w:before="75" w:after="75"/>
    </w:pPr>
    <w:rPr>
      <w:rFonts w:eastAsia="Times New Roman"/>
    </w:rPr>
  </w:style>
  <w:style w:type="paragraph" w:customStyle="1" w:styleId="signpanel2">
    <w:name w:val="signpanel2"/>
    <w:basedOn w:val="Normale"/>
    <w:rsid w:val="00382AE7"/>
    <w:pPr>
      <w:pBdr>
        <w:top w:val="single" w:sz="18" w:space="0" w:color="CCCCCC"/>
        <w:bottom w:val="single" w:sz="18" w:space="0" w:color="CCCCCC"/>
      </w:pBdr>
      <w:spacing w:before="75" w:after="75"/>
    </w:pPr>
    <w:rPr>
      <w:rFonts w:eastAsia="Times New Roman"/>
    </w:rPr>
  </w:style>
  <w:style w:type="paragraph" w:customStyle="1" w:styleId="selectaccountlabel">
    <w:name w:val="selectaccountlabe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selectaccountmenu">
    <w:name w:val="selectaccountmenu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esclamation">
    <w:name w:val="esclamation"/>
    <w:basedOn w:val="Normale"/>
    <w:rsid w:val="00382AE7"/>
    <w:pPr>
      <w:spacing w:before="100" w:beforeAutospacing="1" w:after="100" w:afterAutospacing="1"/>
    </w:pPr>
    <w:rPr>
      <w:rFonts w:eastAsia="Times New Roman"/>
      <w:b/>
      <w:bCs/>
      <w:color w:val="D8001D"/>
      <w:sz w:val="27"/>
      <w:szCs w:val="27"/>
    </w:rPr>
  </w:style>
  <w:style w:type="paragraph" w:customStyle="1" w:styleId="halfsize">
    <w:name w:val="halfsiz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rintalert">
    <w:name w:val="printalert"/>
    <w:basedOn w:val="Normale"/>
    <w:rsid w:val="00382AE7"/>
    <w:pPr>
      <w:spacing w:before="100" w:beforeAutospacing="1" w:after="100" w:afterAutospacing="1"/>
    </w:pPr>
    <w:rPr>
      <w:rFonts w:eastAsia="Times New Roman"/>
      <w:i/>
      <w:iCs/>
    </w:rPr>
  </w:style>
  <w:style w:type="paragraph" w:customStyle="1" w:styleId="accountsfilterloading">
    <w:name w:val="accountsfilterloading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">
    <w:name w:val="advicetabl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cellnormal">
    <w:name w:val="advicetablecellnormal"/>
    <w:basedOn w:val="Normale"/>
    <w:rsid w:val="00382AE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dvicetablecellnormalwithoutborder">
    <w:name w:val="advicetablecellnormalwithoutborder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advicetablecellnormal220">
    <w:name w:val="advicetablecellnormal220"/>
    <w:basedOn w:val="Normale"/>
    <w:rsid w:val="00382AE7"/>
    <w:pPr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tbidop">
    <w:name w:val="tbido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l">
    <w:name w:val="tbidc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0">
    <w:name w:val="tbid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1">
    <w:name w:val="tbid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2">
    <w:name w:val="tbid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3">
    <w:name w:val="tbid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4">
    <w:name w:val="tbid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5">
    <w:name w:val="tbid5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6">
    <w:name w:val="tbid6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7">
    <w:name w:val="tbid7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8">
    <w:name w:val="tbid8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9">
    <w:name w:val="tbid9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">
    <w:name w:val="tbida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0">
    <w:name w:val="tbida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1">
    <w:name w:val="tbida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2">
    <w:name w:val="tbida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3">
    <w:name w:val="tbida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a4">
    <w:name w:val="tbida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b">
    <w:name w:val="tbidb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">
    <w:name w:val="tbidc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c0">
    <w:name w:val="tbidc0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d">
    <w:name w:val="tbidd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e">
    <w:name w:val="tbid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f">
    <w:name w:val="tbidf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g">
    <w:name w:val="tbidg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">
    <w:name w:val="tbidh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1">
    <w:name w:val="tbidh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2">
    <w:name w:val="tbidh2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3">
    <w:name w:val="tbidh3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h4">
    <w:name w:val="tbidh4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i">
    <w:name w:val="tbidi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j">
    <w:name w:val="tbidj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k">
    <w:name w:val="tbidk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l">
    <w:name w:val="tbidl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m">
    <w:name w:val="tbidm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n">
    <w:name w:val="tbidn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o">
    <w:name w:val="tbido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p">
    <w:name w:val="tbidp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p1">
    <w:name w:val="tbidp1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q">
    <w:name w:val="tbidq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tbidz">
    <w:name w:val="tbidz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paymentcode">
    <w:name w:val="paymentcode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description">
    <w:name w:val="description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mount">
    <w:name w:val="amount"/>
    <w:basedOn w:val="Normale"/>
    <w:rsid w:val="00382AE7"/>
    <w:pPr>
      <w:spacing w:before="100" w:beforeAutospacing="1" w:after="100" w:afterAutospacing="1"/>
    </w:pPr>
    <w:rPr>
      <w:rFonts w:eastAsia="Times New Roman"/>
    </w:rPr>
  </w:style>
  <w:style w:type="paragraph" w:customStyle="1" w:styleId="advicetablecellbold">
    <w:name w:val="advicetablecellbold"/>
    <w:basedOn w:val="Normale"/>
    <w:rsid w:val="00382AE7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  <w:rPr>
      <w:rFonts w:eastAsia="Times New Roman"/>
    </w:rPr>
  </w:style>
  <w:style w:type="character" w:customStyle="1" w:styleId="error">
    <w:name w:val="error"/>
    <w:basedOn w:val="Carpredefinitoparagrafo"/>
    <w:rsid w:val="00382AE7"/>
    <w:rPr>
      <w:rFonts w:ascii="Arial" w:hAnsi="Arial" w:cs="Arial" w:hint="default"/>
      <w:b/>
      <w:bCs/>
      <w:color w:val="D8001D"/>
      <w:sz w:val="17"/>
      <w:szCs w:val="17"/>
    </w:rPr>
  </w:style>
  <w:style w:type="character" w:customStyle="1" w:styleId="money">
    <w:name w:val="money"/>
    <w:basedOn w:val="Carpredefinitoparagrafo"/>
    <w:rsid w:val="00382AE7"/>
    <w:rPr>
      <w:rFonts w:ascii="Arial" w:hAnsi="Arial" w:cs="Arial" w:hint="default"/>
      <w:b/>
      <w:bCs/>
      <w:sz w:val="18"/>
      <w:szCs w:val="18"/>
    </w:rPr>
  </w:style>
  <w:style w:type="character" w:customStyle="1" w:styleId="endorsebtn">
    <w:name w:val="endorsebtn"/>
    <w:basedOn w:val="Carpredefinitoparagrafo"/>
    <w:rsid w:val="00382AE7"/>
  </w:style>
  <w:style w:type="character" w:customStyle="1" w:styleId="endorsebtn1">
    <w:name w:val="endorsebtn1"/>
    <w:basedOn w:val="Carpredefinitoparagrafo"/>
    <w:rsid w:val="00382AE7"/>
    <w:rPr>
      <w:strike w:val="0"/>
      <w:dstrike w:val="0"/>
      <w:vanish w:val="0"/>
      <w:webHidden w:val="0"/>
      <w:color w:val="E2001A"/>
      <w:u w:val="none"/>
      <w:effect w:val="none"/>
      <w:shd w:val="clear" w:color="auto" w:fill="auto"/>
      <w:specVanish w:val="0"/>
    </w:rPr>
  </w:style>
  <w:style w:type="character" w:customStyle="1" w:styleId="endorsebtn2">
    <w:name w:val="endorsebtn2"/>
    <w:basedOn w:val="Carpredefinitoparagrafo"/>
    <w:rsid w:val="00382AE7"/>
    <w:rPr>
      <w:strike w:val="0"/>
      <w:dstrike w:val="0"/>
      <w:vanish w:val="0"/>
      <w:webHidden w:val="0"/>
      <w:color w:val="E2001A"/>
      <w:u w:val="none"/>
      <w:effect w:val="none"/>
      <w:shd w:val="clear" w:color="auto" w:fill="auto"/>
      <w:specVanish w:val="0"/>
    </w:rPr>
  </w:style>
  <w:style w:type="character" w:customStyle="1" w:styleId="notice1">
    <w:name w:val="notice1"/>
    <w:basedOn w:val="Carpredefinitoparagrafo"/>
    <w:rsid w:val="00382AE7"/>
    <w:rPr>
      <w:b/>
      <w:bCs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2A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2AE7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980777"/>
    <w:rPr>
      <w:b/>
      <w:bCs/>
    </w:rPr>
  </w:style>
  <w:style w:type="paragraph" w:styleId="Paragrafoelenco">
    <w:name w:val="List Paragraph"/>
    <w:basedOn w:val="Normale"/>
    <w:uiPriority w:val="34"/>
    <w:qFormat/>
    <w:rsid w:val="00725827"/>
    <w:pPr>
      <w:ind w:left="720"/>
      <w:contextualSpacing/>
    </w:pPr>
  </w:style>
  <w:style w:type="paragraph" w:styleId="Pidipagina">
    <w:name w:val="footer"/>
    <w:basedOn w:val="Normale"/>
    <w:link w:val="PidipaginaCarattere"/>
    <w:rsid w:val="005A562C"/>
    <w:pPr>
      <w:tabs>
        <w:tab w:val="center" w:pos="4819"/>
        <w:tab w:val="right" w:pos="9638"/>
      </w:tabs>
    </w:pPr>
    <w:rPr>
      <w:rFonts w:eastAsia="Times New Roman"/>
    </w:rPr>
  </w:style>
  <w:style w:type="character" w:customStyle="1" w:styleId="PidipaginaCarattere">
    <w:name w:val="Piè di pagina Carattere"/>
    <w:basedOn w:val="Carpredefinitoparagrafo"/>
    <w:link w:val="Pidipagina"/>
    <w:rsid w:val="005A562C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5A5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449320">
                          <w:marLeft w:val="0"/>
                          <w:marRight w:val="0"/>
                          <w:marTop w:val="27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7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7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07450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6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850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2017-11-15T17:25:00Z</cp:lastPrinted>
  <dcterms:created xsi:type="dcterms:W3CDTF">2018-04-11T17:03:00Z</dcterms:created>
  <dcterms:modified xsi:type="dcterms:W3CDTF">2018-04-11T17:03:00Z</dcterms:modified>
</cp:coreProperties>
</file>