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6D" w:rsidRDefault="0000306D" w:rsidP="0000306D">
      <w:pPr>
        <w:pStyle w:val="NormaleWeb"/>
        <w:jc w:val="right"/>
        <w:rPr>
          <w:rFonts w:ascii="Verdana" w:hAnsi="Verdana"/>
          <w:sz w:val="20"/>
          <w:szCs w:val="20"/>
        </w:rPr>
      </w:pPr>
      <w:r>
        <w:rPr>
          <w:rStyle w:val="Enfasigrassetto"/>
          <w:rFonts w:ascii="Verdana" w:hAnsi="Verdana"/>
          <w:sz w:val="20"/>
          <w:szCs w:val="20"/>
        </w:rPr>
        <w:t xml:space="preserve">A tutti gli Avvocati iscritti agli Albi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Enfasigrassetto"/>
          <w:rFonts w:ascii="Verdana" w:hAnsi="Verdana"/>
          <w:sz w:val="20"/>
          <w:szCs w:val="20"/>
        </w:rPr>
        <w:t xml:space="preserve">Professionali e ai Praticanti iscritti alla </w:t>
      </w:r>
      <w:proofErr w:type="gramStart"/>
      <w:r>
        <w:rPr>
          <w:rStyle w:val="Enfasigrassetto"/>
          <w:rFonts w:ascii="Verdana" w:hAnsi="Verdana"/>
          <w:sz w:val="20"/>
          <w:szCs w:val="20"/>
        </w:rPr>
        <w:t>Cassa</w:t>
      </w:r>
      <w:proofErr w:type="gramEnd"/>
      <w:r>
        <w:rPr>
          <w:rStyle w:val="Enfasigrassetto"/>
          <w:rFonts w:ascii="Verdana" w:hAnsi="Verdana"/>
          <w:sz w:val="20"/>
          <w:szCs w:val="20"/>
        </w:rPr>
        <w:t xml:space="preserve"> </w:t>
      </w:r>
    </w:p>
    <w:p w:rsidR="0000306D" w:rsidRDefault="0000306D" w:rsidP="0000306D">
      <w:pPr>
        <w:pStyle w:val="NormaleWeb"/>
        <w:spacing w:before="450" w:before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 luglio 2019</w:t>
      </w:r>
    </w:p>
    <w:p w:rsidR="0000306D" w:rsidRDefault="0000306D" w:rsidP="0000306D">
      <w:pPr>
        <w:pStyle w:val="NormaleWeb"/>
        <w:spacing w:before="450" w:before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Oggetto: </w:t>
      </w:r>
      <w:r>
        <w:rPr>
          <w:rStyle w:val="Enfasigrassetto"/>
          <w:rFonts w:ascii="Verdana" w:hAnsi="Verdana"/>
          <w:color w:val="252525"/>
          <w:spacing w:val="5"/>
          <w:sz w:val="20"/>
          <w:szCs w:val="20"/>
          <w:shd w:val="clear" w:color="auto" w:fill="FFFFFF"/>
        </w:rPr>
        <w:t xml:space="preserve">1^ rata contributi in autoliquidazione </w:t>
      </w:r>
      <w:proofErr w:type="spellStart"/>
      <w:r>
        <w:rPr>
          <w:rStyle w:val="Enfasigrassetto"/>
          <w:rFonts w:ascii="Verdana" w:hAnsi="Verdana"/>
          <w:color w:val="252525"/>
          <w:spacing w:val="5"/>
          <w:sz w:val="20"/>
          <w:szCs w:val="20"/>
          <w:shd w:val="clear" w:color="auto" w:fill="FFFFFF"/>
        </w:rPr>
        <w:t>mod</w:t>
      </w:r>
      <w:proofErr w:type="spellEnd"/>
      <w:r>
        <w:rPr>
          <w:rStyle w:val="Enfasigrassetto"/>
          <w:rFonts w:ascii="Verdana" w:hAnsi="Verdana"/>
          <w:color w:val="252525"/>
          <w:spacing w:val="5"/>
          <w:sz w:val="20"/>
          <w:szCs w:val="20"/>
          <w:shd w:val="clear" w:color="auto" w:fill="FFFFFF"/>
        </w:rPr>
        <w:t>. 5/2019</w:t>
      </w:r>
    </w:p>
    <w:p w:rsidR="0000306D" w:rsidRDefault="0000306D" w:rsidP="0000306D">
      <w:pPr>
        <w:pStyle w:val="NormaleWeb"/>
        <w:jc w:val="both"/>
      </w:pPr>
      <w:r>
        <w:rPr>
          <w:rFonts w:ascii="Verdana" w:hAnsi="Verdana"/>
          <w:sz w:val="20"/>
          <w:szCs w:val="20"/>
        </w:rPr>
        <w:t>Caro Collega,</w:t>
      </w:r>
    </w:p>
    <w:p w:rsidR="0000306D" w:rsidRDefault="0000306D" w:rsidP="0000306D">
      <w:pPr>
        <w:pStyle w:val="NormaleWeb"/>
        <w:ind w:firstLine="37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 comunico che il Consiglio di Amministrazione di Cassa Forense, nella seduta del 4 luglio 2019, ha deliberato </w:t>
      </w:r>
      <w:r>
        <w:rPr>
          <w:rFonts w:ascii="Verdana" w:hAnsi="Verdana"/>
          <w:b/>
          <w:bCs/>
          <w:sz w:val="20"/>
          <w:szCs w:val="20"/>
        </w:rPr>
        <w:t xml:space="preserve">di non applicare sanzioni e interessi per i pagamenti in autoliquidazione connessi alla prima rata del Modello 5/2019, in scadenza il prossimo 31 luglio, se </w:t>
      </w:r>
      <w:proofErr w:type="gramStart"/>
      <w:r>
        <w:rPr>
          <w:rFonts w:ascii="Verdana" w:hAnsi="Verdana"/>
          <w:b/>
          <w:bCs/>
          <w:sz w:val="20"/>
          <w:szCs w:val="20"/>
        </w:rPr>
        <w:t>effettuati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entro il 30 settembre 2019</w:t>
      </w: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Questo in considerazione della situazione eccezionale venutasi a creare a seguito dell’entrata in vigore degli indici di affidabilità fiscal</w:t>
      </w:r>
      <w:proofErr w:type="gramEnd"/>
      <w:r>
        <w:rPr>
          <w:rFonts w:ascii="Verdana" w:hAnsi="Verdana"/>
          <w:sz w:val="20"/>
          <w:szCs w:val="20"/>
        </w:rPr>
        <w:t xml:space="preserve">e e la conseguente proroga dei termini per i versamenti delle imposte dirette. </w:t>
      </w:r>
    </w:p>
    <w:p w:rsidR="0000306D" w:rsidRDefault="0000306D" w:rsidP="0000306D">
      <w:pPr>
        <w:pStyle w:val="NormaleWeb"/>
        <w:ind w:firstLine="37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Restano confermate le date </w:t>
      </w:r>
      <w:proofErr w:type="gramStart"/>
      <w:r>
        <w:rPr>
          <w:rFonts w:ascii="Verdana" w:hAnsi="Verdana"/>
          <w:sz w:val="20"/>
          <w:szCs w:val="20"/>
        </w:rPr>
        <w:t xml:space="preserve">di </w:t>
      </w:r>
      <w:proofErr w:type="gramEnd"/>
      <w:r>
        <w:rPr>
          <w:rFonts w:ascii="Verdana" w:hAnsi="Verdana"/>
          <w:sz w:val="20"/>
          <w:szCs w:val="20"/>
        </w:rPr>
        <w:t>invio della dichiarazione sempre al 30 settembre 2019 (lunedì) e la data del versamento a saldo del 31 dicembre 2019 (martedì).</w:t>
      </w:r>
    </w:p>
    <w:p w:rsidR="0000306D" w:rsidRDefault="0000306D" w:rsidP="0000306D">
      <w:pPr>
        <w:pStyle w:val="Normale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i più cordiali saluti. </w:t>
      </w:r>
    </w:p>
    <w:p w:rsidR="0000306D" w:rsidRDefault="0000306D" w:rsidP="0000306D">
      <w:pPr>
        <w:pStyle w:val="Normale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</w:t>
      </w:r>
    </w:p>
    <w:p w:rsidR="0000306D" w:rsidRDefault="0000306D" w:rsidP="0000306D">
      <w:pPr>
        <w:pStyle w:val="Normale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Avv. Nunzio Luciano</w:t>
      </w:r>
    </w:p>
    <w:tbl>
      <w:tblPr>
        <w:tblpPr w:leftFromText="30" w:rightFromText="30" w:vertAnchor="text"/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668"/>
      </w:tblGrid>
      <w:tr w:rsidR="0000306D" w:rsidTr="000030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306D" w:rsidRDefault="000030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306D" w:rsidRPr="0000306D" w:rsidTr="0000306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0" w:rightFromText="30" w:vertAnchor="text"/>
              <w:tblW w:w="841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1"/>
              <w:gridCol w:w="4284"/>
            </w:tblGrid>
            <w:tr w:rsidR="0000306D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Cassa Nazionale di Previdenza </w:t>
                  </w:r>
                  <w:proofErr w:type="gramStart"/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ed</w:t>
                  </w:r>
                  <w:proofErr w:type="gramEnd"/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Assistenza Forense </w:t>
                  </w:r>
                </w:p>
              </w:tc>
            </w:tr>
            <w:tr w:rsidR="0000306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Sede legale: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Sede operativa: </w:t>
                  </w:r>
                </w:p>
              </w:tc>
            </w:tr>
            <w:tr w:rsidR="0000306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Via </w:t>
                  </w:r>
                  <w:proofErr w:type="gramStart"/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E.</w:t>
                  </w:r>
                  <w:proofErr w:type="gramEnd"/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 Q. Visconti 8, 00193 Roma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Via G. G. Belli 5, 00193 Roma</w:t>
                  </w:r>
                </w:p>
              </w:tc>
            </w:tr>
            <w:tr w:rsidR="0000306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Codice fiscale: 80027390584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Call Center Cassa: </w:t>
                  </w:r>
                  <w:proofErr w:type="gramStart"/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06</w:t>
                  </w:r>
                  <w:proofErr w:type="gramEnd"/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 87 40 40 40</w:t>
                  </w:r>
                </w:p>
              </w:tc>
            </w:tr>
            <w:tr w:rsidR="0000306D" w:rsidRPr="0000306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00306D" w:rsidRPr="0000306D" w:rsidRDefault="0000306D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/>
                    </w:rPr>
                  </w:pPr>
                  <w:proofErr w:type="spellStart"/>
                  <w:r w:rsidRPr="0000306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/>
                    </w:rPr>
                    <w:t>Sito</w:t>
                  </w:r>
                  <w:proofErr w:type="spellEnd"/>
                  <w:r w:rsidRPr="0000306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/>
                    </w:rPr>
                    <w:t xml:space="preserve"> web: </w:t>
                  </w:r>
                  <w:hyperlink r:id="rId6" w:history="1">
                    <w:r w:rsidRPr="0000306D">
                      <w:rPr>
                        <w:rStyle w:val="Collegamentoipertestuale"/>
                        <w:rFonts w:ascii="Verdana" w:eastAsia="Times New Roman" w:hAnsi="Verdana"/>
                        <w:color w:val="000000"/>
                        <w:sz w:val="17"/>
                        <w:szCs w:val="17"/>
                        <w:shd w:val="clear" w:color="auto" w:fill="FFFFFF"/>
                        <w:lang w:val="en-US"/>
                      </w:rPr>
                      <w:t>www.cassaforense.it</w:t>
                    </w:r>
                  </w:hyperlink>
                  <w:r w:rsidRPr="0000306D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</w:tr>
          </w:tbl>
          <w:p w:rsidR="0000306D" w:rsidRPr="0000306D" w:rsidRDefault="0000306D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00306D" w:rsidRPr="0000306D" w:rsidRDefault="0000306D" w:rsidP="0000306D">
      <w:pPr>
        <w:rPr>
          <w:rFonts w:eastAsia="Times New Roman"/>
          <w:lang w:val="en-US"/>
        </w:rPr>
      </w:pPr>
    </w:p>
    <w:p w:rsidR="00762C9C" w:rsidRPr="0000306D" w:rsidRDefault="00762C9C" w:rsidP="00EE5C97">
      <w:pPr>
        <w:tabs>
          <w:tab w:val="left" w:pos="1602"/>
        </w:tabs>
        <w:autoSpaceDE w:val="0"/>
        <w:autoSpaceDN w:val="0"/>
        <w:adjustRightInd w:val="0"/>
        <w:rPr>
          <w:rFonts w:ascii="Verdana" w:hAnsi="Verdana"/>
          <w:color w:val="000000"/>
          <w:sz w:val="21"/>
          <w:szCs w:val="21"/>
          <w:lang w:val="en-US"/>
        </w:rPr>
      </w:pPr>
      <w:bookmarkStart w:id="0" w:name="_GoBack"/>
      <w:bookmarkEnd w:id="0"/>
    </w:p>
    <w:p w:rsidR="00762C9C" w:rsidRPr="0000306D" w:rsidRDefault="00762C9C" w:rsidP="006D0F6A">
      <w:pPr>
        <w:autoSpaceDE w:val="0"/>
        <w:autoSpaceDN w:val="0"/>
        <w:adjustRightInd w:val="0"/>
        <w:rPr>
          <w:rFonts w:ascii="Verdana" w:hAnsi="Verdana"/>
          <w:color w:val="000000"/>
          <w:sz w:val="21"/>
          <w:szCs w:val="21"/>
          <w:lang w:val="en-US"/>
        </w:rPr>
      </w:pPr>
    </w:p>
    <w:p w:rsidR="00762C9C" w:rsidRPr="0000306D" w:rsidRDefault="00762C9C" w:rsidP="006D0F6A">
      <w:pPr>
        <w:autoSpaceDE w:val="0"/>
        <w:autoSpaceDN w:val="0"/>
        <w:adjustRightInd w:val="0"/>
        <w:rPr>
          <w:rFonts w:ascii="Verdana" w:hAnsi="Verdana"/>
          <w:color w:val="000000"/>
          <w:sz w:val="21"/>
          <w:szCs w:val="21"/>
          <w:lang w:val="en-US"/>
        </w:rPr>
      </w:pPr>
    </w:p>
    <w:p w:rsidR="00762C9C" w:rsidRPr="0000306D" w:rsidRDefault="00762C9C" w:rsidP="006D0F6A">
      <w:pPr>
        <w:autoSpaceDE w:val="0"/>
        <w:autoSpaceDN w:val="0"/>
        <w:adjustRightInd w:val="0"/>
        <w:rPr>
          <w:rFonts w:ascii="Verdana" w:hAnsi="Verdana"/>
          <w:color w:val="000000"/>
          <w:sz w:val="21"/>
          <w:szCs w:val="21"/>
          <w:lang w:val="en-US"/>
        </w:rPr>
      </w:pPr>
    </w:p>
    <w:sectPr w:rsidR="00762C9C" w:rsidRPr="00003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C33"/>
    <w:multiLevelType w:val="hybridMultilevel"/>
    <w:tmpl w:val="33467276"/>
    <w:lvl w:ilvl="0" w:tplc="4EAED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40D6"/>
    <w:multiLevelType w:val="hybridMultilevel"/>
    <w:tmpl w:val="8C1A3A78"/>
    <w:lvl w:ilvl="0" w:tplc="B1385F6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3"/>
    <w:rsid w:val="0000306D"/>
    <w:rsid w:val="000E5A4B"/>
    <w:rsid w:val="001F5E37"/>
    <w:rsid w:val="002631CE"/>
    <w:rsid w:val="0027323D"/>
    <w:rsid w:val="00311DA4"/>
    <w:rsid w:val="0033247C"/>
    <w:rsid w:val="003408B5"/>
    <w:rsid w:val="00382AE7"/>
    <w:rsid w:val="00382E32"/>
    <w:rsid w:val="003A4FB5"/>
    <w:rsid w:val="003F614C"/>
    <w:rsid w:val="004D1278"/>
    <w:rsid w:val="00500F25"/>
    <w:rsid w:val="00525DFC"/>
    <w:rsid w:val="005934ED"/>
    <w:rsid w:val="006136B2"/>
    <w:rsid w:val="006250C6"/>
    <w:rsid w:val="006C6B1F"/>
    <w:rsid w:val="006D0F6A"/>
    <w:rsid w:val="00725827"/>
    <w:rsid w:val="007526FA"/>
    <w:rsid w:val="00762C9C"/>
    <w:rsid w:val="00777938"/>
    <w:rsid w:val="008A3D27"/>
    <w:rsid w:val="008F608B"/>
    <w:rsid w:val="00980777"/>
    <w:rsid w:val="00981D37"/>
    <w:rsid w:val="009A08AD"/>
    <w:rsid w:val="009E5827"/>
    <w:rsid w:val="009F045F"/>
    <w:rsid w:val="00A75430"/>
    <w:rsid w:val="00AF2EF7"/>
    <w:rsid w:val="00B6184E"/>
    <w:rsid w:val="00B840B1"/>
    <w:rsid w:val="00BB7D48"/>
    <w:rsid w:val="00C82408"/>
    <w:rsid w:val="00CA5953"/>
    <w:rsid w:val="00DF7849"/>
    <w:rsid w:val="00E44307"/>
    <w:rsid w:val="00E82B61"/>
    <w:rsid w:val="00E86CDB"/>
    <w:rsid w:val="00EA6FB4"/>
    <w:rsid w:val="00EE5C97"/>
    <w:rsid w:val="00F549E3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62C9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030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62C9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03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32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4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saforens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2017-11-15T17:25:00Z</cp:lastPrinted>
  <dcterms:created xsi:type="dcterms:W3CDTF">2019-07-08T14:05:00Z</dcterms:created>
  <dcterms:modified xsi:type="dcterms:W3CDTF">2019-07-08T14:05:00Z</dcterms:modified>
</cp:coreProperties>
</file>